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ED080E" w:rsidRDefault="00122D67" w:rsidP="00ED080E">
      <w:pPr>
        <w:pStyle w:val="BodyText1"/>
        <w:spacing w:line="276" w:lineRule="auto"/>
        <w:ind w:firstLine="567"/>
        <w:rPr>
          <w:b/>
          <w:color w:val="auto"/>
          <w:sz w:val="24"/>
          <w:szCs w:val="24"/>
          <w:lang w:val="lt-LT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8D4940">
        <w:rPr>
          <w:color w:val="000000" w:themeColor="text1"/>
          <w:sz w:val="24"/>
          <w:szCs w:val="24"/>
          <w:lang w:val="lt-LT"/>
        </w:rPr>
        <w:t>1</w:t>
      </w:r>
      <w:r w:rsidR="00ED080E">
        <w:rPr>
          <w:color w:val="000000" w:themeColor="text1"/>
          <w:sz w:val="24"/>
          <w:szCs w:val="24"/>
          <w:lang w:val="lt-LT"/>
        </w:rPr>
        <w:t>4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</w:t>
      </w:r>
      <w:r w:rsidRPr="00071308">
        <w:rPr>
          <w:color w:val="000000" w:themeColor="text1"/>
          <w:sz w:val="24"/>
          <w:szCs w:val="24"/>
          <w:lang w:val="lt-LT"/>
        </w:rPr>
        <w:t xml:space="preserve">laikas nuo </w:t>
      </w:r>
      <w:r w:rsidR="00ED080E">
        <w:rPr>
          <w:b/>
          <w:color w:val="auto"/>
          <w:sz w:val="24"/>
          <w:szCs w:val="24"/>
          <w:lang w:val="lt-LT"/>
        </w:rPr>
        <w:t xml:space="preserve">2020 </w:t>
      </w:r>
      <w:bookmarkStart w:id="0" w:name="_GoBack"/>
      <w:bookmarkEnd w:id="0"/>
      <w:r w:rsidR="00ED080E">
        <w:rPr>
          <w:b/>
          <w:color w:val="auto"/>
          <w:sz w:val="24"/>
          <w:szCs w:val="24"/>
          <w:lang w:val="lt-LT"/>
        </w:rPr>
        <w:t xml:space="preserve">m. sausio 31 d. 10.00 val. iki 2020 m. kovo 03 d. 13.00 val.   </w:t>
      </w:r>
    </w:p>
    <w:p w:rsidR="00A1091D" w:rsidRPr="00ED080E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1"/>
        <w:gridCol w:w="1886"/>
        <w:gridCol w:w="2079"/>
        <w:gridCol w:w="1923"/>
        <w:gridCol w:w="2179"/>
        <w:gridCol w:w="2119"/>
        <w:gridCol w:w="1670"/>
        <w:gridCol w:w="1113"/>
      </w:tblGrid>
      <w:tr w:rsidR="00ED080E" w:rsidRPr="00ED080E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ED080E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ED080E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ED080E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ED080E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ED080E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ED080E" w:rsidRPr="00ED080E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ED080E" w:rsidRPr="00ED080E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ED080E" w:rsidRPr="00ED080E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D080E" w:rsidRPr="007037C8" w:rsidRDefault="00071308" w:rsidP="00ED080E">
            <w:pPr>
              <w:rPr>
                <w:color w:val="000000" w:themeColor="text1"/>
                <w:szCs w:val="24"/>
              </w:rPr>
            </w:pPr>
            <w:r w:rsidRPr="007037C8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7037C8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ED080E" w:rsidRPr="007037C8">
              <w:rPr>
                <w:rFonts w:cs="Calibri"/>
                <w:color w:val="000000" w:themeColor="text1"/>
                <w:szCs w:val="24"/>
              </w:rPr>
              <w:t>„</w:t>
            </w:r>
            <w:proofErr w:type="spellStart"/>
            <w:r w:rsidR="00ED080E" w:rsidRPr="007037C8">
              <w:rPr>
                <w:rFonts w:cs="Calibri"/>
                <w:color w:val="000000" w:themeColor="text1"/>
                <w:szCs w:val="24"/>
              </w:rPr>
              <w:t>Bendradarbiavimo</w:t>
            </w:r>
            <w:proofErr w:type="spellEnd"/>
            <w:r w:rsidR="00ED080E" w:rsidRPr="007037C8">
              <w:rPr>
                <w:rFonts w:cs="Calibri"/>
                <w:color w:val="000000" w:themeColor="text1"/>
                <w:szCs w:val="24"/>
              </w:rPr>
              <w:t xml:space="preserve"> </w:t>
            </w:r>
            <w:proofErr w:type="spellStart"/>
            <w:r w:rsidR="00ED080E" w:rsidRPr="007037C8">
              <w:rPr>
                <w:rFonts w:cs="Calibri"/>
                <w:color w:val="000000" w:themeColor="text1"/>
                <w:szCs w:val="24"/>
              </w:rPr>
              <w:t>tinklų</w:t>
            </w:r>
            <w:proofErr w:type="spellEnd"/>
            <w:r w:rsidR="00ED080E" w:rsidRPr="007037C8">
              <w:rPr>
                <w:rFonts w:cs="Calibri"/>
                <w:color w:val="000000" w:themeColor="text1"/>
                <w:szCs w:val="24"/>
              </w:rPr>
              <w:t xml:space="preserve"> ir </w:t>
            </w:r>
            <w:proofErr w:type="spellStart"/>
            <w:r w:rsidR="00ED080E" w:rsidRPr="007037C8">
              <w:rPr>
                <w:rFonts w:cs="Calibri"/>
                <w:color w:val="000000" w:themeColor="text1"/>
                <w:szCs w:val="24"/>
              </w:rPr>
              <w:t>savanoriškos</w:t>
            </w:r>
            <w:proofErr w:type="spellEnd"/>
            <w:r w:rsidR="00ED080E" w:rsidRPr="007037C8">
              <w:rPr>
                <w:rFonts w:cs="Calibri"/>
                <w:color w:val="000000" w:themeColor="text1"/>
                <w:szCs w:val="24"/>
              </w:rPr>
              <w:t xml:space="preserve"> </w:t>
            </w:r>
            <w:proofErr w:type="spellStart"/>
            <w:r w:rsidR="00ED080E" w:rsidRPr="007037C8">
              <w:rPr>
                <w:rFonts w:cs="Calibri"/>
                <w:color w:val="000000" w:themeColor="text1"/>
                <w:szCs w:val="24"/>
              </w:rPr>
              <w:t>veiklos</w:t>
            </w:r>
            <w:proofErr w:type="spellEnd"/>
            <w:r w:rsidR="00ED080E" w:rsidRPr="007037C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ED080E" w:rsidRPr="007037C8">
              <w:rPr>
                <w:rFonts w:cs="Calibri"/>
                <w:color w:val="000000" w:themeColor="text1"/>
                <w:szCs w:val="24"/>
              </w:rPr>
              <w:t>organizavimas</w:t>
            </w:r>
            <w:proofErr w:type="spellEnd"/>
            <w:r w:rsidR="00ED080E" w:rsidRPr="007037C8">
              <w:rPr>
                <w:rFonts w:cs="Calibri"/>
                <w:color w:val="000000" w:themeColor="text1"/>
                <w:szCs w:val="24"/>
              </w:rPr>
              <w:t xml:space="preserve">“ </w:t>
            </w:r>
            <w:r w:rsidR="00ED080E" w:rsidRPr="007037C8">
              <w:rPr>
                <w:color w:val="000000" w:themeColor="text1"/>
                <w:szCs w:val="24"/>
              </w:rPr>
              <w:t xml:space="preserve">Nr. </w:t>
            </w:r>
            <w:r w:rsidR="00ED080E" w:rsidRPr="007037C8">
              <w:rPr>
                <w:rFonts w:cs="Calibri"/>
                <w:color w:val="000000" w:themeColor="text1"/>
                <w:szCs w:val="24"/>
              </w:rPr>
              <w:t>LEADER-19.2-SAVA-7</w:t>
            </w:r>
          </w:p>
          <w:p w:rsidR="00A1091D" w:rsidRPr="00ED080E" w:rsidRDefault="00A1091D" w:rsidP="0007130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D080E" w:rsidRPr="00ED080E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ED080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 w:rsidRPr="00ED080E">
              <w:rPr>
                <w:rFonts w:cs="Times New Roman"/>
                <w:color w:val="000000" w:themeColor="text1"/>
                <w:szCs w:val="24"/>
              </w:rPr>
              <w:t>Jonavos</w:t>
            </w:r>
            <w:proofErr w:type="spellEnd"/>
            <w:r w:rsidRPr="00ED080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D080E">
              <w:rPr>
                <w:rFonts w:cs="Times New Roman"/>
                <w:color w:val="000000" w:themeColor="text1"/>
                <w:szCs w:val="24"/>
              </w:rPr>
              <w:t>rajono</w:t>
            </w:r>
            <w:proofErr w:type="spellEnd"/>
            <w:r w:rsidRPr="00ED080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D080E">
              <w:rPr>
                <w:rFonts w:cs="Times New Roman"/>
                <w:color w:val="000000" w:themeColor="text1"/>
                <w:szCs w:val="24"/>
              </w:rPr>
              <w:t>ugniagesių</w:t>
            </w:r>
            <w:proofErr w:type="spellEnd"/>
            <w:r w:rsidRPr="00ED080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D080E">
              <w:rPr>
                <w:rFonts w:cs="Times New Roman"/>
                <w:color w:val="000000" w:themeColor="text1"/>
                <w:szCs w:val="24"/>
              </w:rPr>
              <w:t>savanorių</w:t>
            </w:r>
            <w:proofErr w:type="spellEnd"/>
            <w:r w:rsidRPr="00ED080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D080E">
              <w:rPr>
                <w:rFonts w:cs="Times New Roman"/>
                <w:color w:val="000000" w:themeColor="text1"/>
                <w:szCs w:val="24"/>
              </w:rPr>
              <w:t>draugija</w:t>
            </w:r>
            <w:proofErr w:type="spell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ED080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303023391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34"/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ED080E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ED080E" w:rsidRPr="00ED080E"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ED080E" w:rsidRPr="00ED080E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 w:rsidRPr="00ED080E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  <w:r w:rsidR="00ED080E" w:rsidRPr="00ED080E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-1-20</w:t>
            </w:r>
            <w:bookmarkEnd w:id="1"/>
            <w:r w:rsidR="00071308" w:rsidRPr="00ED080E">
              <w:rPr>
                <w:rFonts w:cs="Times New Roman"/>
                <w:color w:val="000000" w:themeColor="text1"/>
                <w:szCs w:val="24"/>
                <w:lang w:val="lt-LT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ED080E" w:rsidRPr="00ED080E">
              <w:rPr>
                <w:rFonts w:cs="Times New Roman"/>
                <w:color w:val="000000" w:themeColor="text1"/>
                <w:szCs w:val="24"/>
                <w:lang w:val="lt-LT"/>
              </w:rPr>
              <w:t>Bendradarbiavimas –</w:t>
            </w:r>
            <w:r w:rsidR="00071308" w:rsidRPr="00ED080E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="00ED080E" w:rsidRPr="00ED080E">
              <w:rPr>
                <w:rFonts w:cs="Times New Roman"/>
                <w:color w:val="000000" w:themeColor="text1"/>
                <w:szCs w:val="24"/>
                <w:lang w:val="lt-LT"/>
              </w:rPr>
              <w:t>vykdant ugniagesių savanorių mokymus ir pratybas</w:t>
            </w: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ED080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8493</w:t>
            </w:r>
            <w:r w:rsidR="003C4B45" w:rsidRPr="00ED080E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D1" w:rsidRDefault="00BF7FD1">
      <w:pPr>
        <w:spacing w:after="0" w:line="240" w:lineRule="auto"/>
      </w:pPr>
      <w:r>
        <w:separator/>
      </w:r>
    </w:p>
  </w:endnote>
  <w:endnote w:type="continuationSeparator" w:id="0">
    <w:p w:rsidR="00BF7FD1" w:rsidRDefault="00B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D1" w:rsidRDefault="00BF7FD1">
      <w:pPr>
        <w:spacing w:after="0" w:line="240" w:lineRule="auto"/>
      </w:pPr>
      <w:r>
        <w:separator/>
      </w:r>
    </w:p>
  </w:footnote>
  <w:footnote w:type="continuationSeparator" w:id="0">
    <w:p w:rsidR="00BF7FD1" w:rsidRDefault="00BF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71308"/>
    <w:rsid w:val="000B462C"/>
    <w:rsid w:val="000F0C3F"/>
    <w:rsid w:val="00122D67"/>
    <w:rsid w:val="001A2452"/>
    <w:rsid w:val="00241B81"/>
    <w:rsid w:val="002712E0"/>
    <w:rsid w:val="0029273C"/>
    <w:rsid w:val="003C4B45"/>
    <w:rsid w:val="00423886"/>
    <w:rsid w:val="00522D34"/>
    <w:rsid w:val="006144DC"/>
    <w:rsid w:val="0061551B"/>
    <w:rsid w:val="006F74A4"/>
    <w:rsid w:val="007037C8"/>
    <w:rsid w:val="00707200"/>
    <w:rsid w:val="00793B12"/>
    <w:rsid w:val="0085352A"/>
    <w:rsid w:val="00897474"/>
    <w:rsid w:val="008B7041"/>
    <w:rsid w:val="008D4940"/>
    <w:rsid w:val="008F0658"/>
    <w:rsid w:val="008F52B2"/>
    <w:rsid w:val="00962974"/>
    <w:rsid w:val="009C26DD"/>
    <w:rsid w:val="009C78DC"/>
    <w:rsid w:val="009E7153"/>
    <w:rsid w:val="00A1091D"/>
    <w:rsid w:val="00A2537B"/>
    <w:rsid w:val="00A408E3"/>
    <w:rsid w:val="00A45300"/>
    <w:rsid w:val="00A64A32"/>
    <w:rsid w:val="00AC7ABC"/>
    <w:rsid w:val="00AF3782"/>
    <w:rsid w:val="00B532A0"/>
    <w:rsid w:val="00B63CAC"/>
    <w:rsid w:val="00BD21F6"/>
    <w:rsid w:val="00BF7FD1"/>
    <w:rsid w:val="00CD59C1"/>
    <w:rsid w:val="00D014E8"/>
    <w:rsid w:val="00DB1D2F"/>
    <w:rsid w:val="00DB25DB"/>
    <w:rsid w:val="00DB50FA"/>
    <w:rsid w:val="00DC326F"/>
    <w:rsid w:val="00E125E9"/>
    <w:rsid w:val="00E946B0"/>
    <w:rsid w:val="00EA1536"/>
    <w:rsid w:val="00ED080E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5B41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5</cp:revision>
  <cp:lastPrinted>2020-03-03T17:01:00Z</cp:lastPrinted>
  <dcterms:created xsi:type="dcterms:W3CDTF">2020-03-03T16:47:00Z</dcterms:created>
  <dcterms:modified xsi:type="dcterms:W3CDTF">2020-03-03T17:01:00Z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