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1E1" w:rsidRPr="00406E1C" w:rsidRDefault="009501E1" w:rsidP="009501E1">
      <w:pPr>
        <w:spacing w:line="240" w:lineRule="auto"/>
        <w:ind w:left="8640"/>
        <w:outlineLvl w:val="0"/>
      </w:pPr>
      <w:r>
        <w:t>Jonavos rajono savivaldybės</w:t>
      </w:r>
      <w:r w:rsidRPr="00406E1C">
        <w:t xml:space="preserve"> vietos veiklos grupės pirmininko</w:t>
      </w:r>
    </w:p>
    <w:p w:rsidR="009501E1" w:rsidRPr="00406E1C" w:rsidRDefault="009501E1" w:rsidP="009501E1">
      <w:pPr>
        <w:spacing w:line="240" w:lineRule="auto"/>
        <w:ind w:left="8640"/>
        <w:outlineLvl w:val="0"/>
      </w:pPr>
      <w:r w:rsidRPr="00406E1C">
        <w:t>20</w:t>
      </w:r>
      <w:r>
        <w:t>18</w:t>
      </w:r>
      <w:r w:rsidRPr="00406E1C">
        <w:t xml:space="preserve"> m. </w:t>
      </w:r>
      <w:r>
        <w:t>liepos 17</w:t>
      </w:r>
      <w:r w:rsidRPr="00406E1C">
        <w:t xml:space="preserve"> d. įsakymo Nr. </w:t>
      </w:r>
      <w:r>
        <w:t>2018/07/17</w:t>
      </w:r>
    </w:p>
    <w:p w:rsidR="009501E1" w:rsidRPr="00406E1C" w:rsidRDefault="009501E1" w:rsidP="009501E1">
      <w:pPr>
        <w:spacing w:line="240" w:lineRule="auto"/>
        <w:ind w:left="8640"/>
        <w:outlineLvl w:val="0"/>
        <w:rPr>
          <w:i/>
        </w:rPr>
      </w:pPr>
      <w:r w:rsidRPr="00406E1C">
        <w:t>1 priedas</w:t>
      </w:r>
    </w:p>
    <w:p w:rsidR="009501E1" w:rsidRPr="00406E1C" w:rsidRDefault="009501E1" w:rsidP="009501E1">
      <w:pPr>
        <w:pStyle w:val="Virsus"/>
        <w:framePr w:hSpace="0" w:vSpace="0" w:wrap="auto" w:vAnchor="margin" w:hAnchor="text" w:xAlign="left" w:yAlign="inline"/>
        <w:spacing w:before="0"/>
      </w:pPr>
    </w:p>
    <w:p w:rsidR="009501E1" w:rsidRDefault="009501E1" w:rsidP="009501E1">
      <w:pPr>
        <w:pStyle w:val="Virsus"/>
        <w:framePr w:hSpace="0" w:vSpace="0" w:wrap="auto" w:vAnchor="margin" w:hAnchor="text" w:xAlign="left" w:yAlign="inline"/>
        <w:spacing w:before="0"/>
      </w:pPr>
      <w:r>
        <w:t>VIETOS PROJEKTŲ, KURIEMS JONAVOS RAJONO SAVIVALDYBĖS</w:t>
      </w:r>
      <w:r w:rsidRPr="00406E1C">
        <w:rPr>
          <w:i/>
        </w:rPr>
        <w:t xml:space="preserve"> </w:t>
      </w:r>
      <w:r w:rsidRPr="00406E1C">
        <w:t>VIETOS VEIKLOS GRUPĖS VIETOS PROJEKTŲ ATRANKOS KOMITET</w:t>
      </w:r>
      <w:r>
        <w:t>AS</w:t>
      </w:r>
      <w:r w:rsidRPr="00406E1C">
        <w:t xml:space="preserve"> </w:t>
      </w:r>
      <w:r>
        <w:t xml:space="preserve">SPRENDIMu </w:t>
      </w:r>
      <w:r w:rsidRPr="00C56716">
        <w:t>pritari</w:t>
      </w:r>
      <w:r>
        <w:t>A</w:t>
      </w:r>
      <w:r w:rsidRPr="00C56716">
        <w:t xml:space="preserve"> ir rekomenduo</w:t>
      </w:r>
      <w:r>
        <w:t>JA</w:t>
      </w:r>
      <w:r w:rsidRPr="00C56716">
        <w:t xml:space="preserve"> </w:t>
      </w:r>
      <w:r>
        <w:t>pradėti</w:t>
      </w:r>
      <w:r w:rsidRPr="00C56716">
        <w:t xml:space="preserve"> kitą vertinimo etapą</w:t>
      </w:r>
      <w:r w:rsidRPr="00406E1C">
        <w:t xml:space="preserve">, sąrašas </w:t>
      </w:r>
    </w:p>
    <w:p w:rsidR="009501E1" w:rsidRPr="00406E1C" w:rsidRDefault="009501E1" w:rsidP="009501E1">
      <w:pPr>
        <w:pStyle w:val="Virsus"/>
        <w:framePr w:hSpace="0" w:vSpace="0" w:wrap="auto" w:vAnchor="margin" w:hAnchor="text" w:xAlign="left" w:yAlign="inline"/>
        <w:spacing w:before="0"/>
      </w:pPr>
    </w:p>
    <w:p w:rsidR="009501E1" w:rsidRPr="00406E1C" w:rsidRDefault="009501E1" w:rsidP="009501E1">
      <w:pPr>
        <w:spacing w:line="276" w:lineRule="auto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1985"/>
        <w:gridCol w:w="1559"/>
        <w:gridCol w:w="1843"/>
        <w:gridCol w:w="1559"/>
        <w:gridCol w:w="1701"/>
        <w:gridCol w:w="1559"/>
        <w:gridCol w:w="1276"/>
        <w:gridCol w:w="1276"/>
      </w:tblGrid>
      <w:tr w:rsidR="009501E1" w:rsidRPr="009E4CCB" w:rsidTr="00C73842">
        <w:trPr>
          <w:cantSplit/>
          <w:trHeight w:val="825"/>
        </w:trPr>
        <w:tc>
          <w:tcPr>
            <w:tcW w:w="675" w:type="dxa"/>
            <w:vMerge w:val="restart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Eil. Nr.</w:t>
            </w:r>
          </w:p>
        </w:tc>
        <w:tc>
          <w:tcPr>
            <w:tcW w:w="1730" w:type="dxa"/>
            <w:vMerge w:val="restart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Vietos projekto paraiškos atpažinties (registracijos) kodas</w:t>
            </w:r>
            <w:r w:rsidRPr="009E4CCB">
              <w:rPr>
                <w:rStyle w:val="Puslapioinaosnuoroda"/>
                <w:b/>
                <w:i/>
              </w:rPr>
              <w:footnoteReference w:id="1"/>
            </w:r>
          </w:p>
        </w:tc>
        <w:tc>
          <w:tcPr>
            <w:tcW w:w="1985" w:type="dxa"/>
            <w:vMerge w:val="restart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Pareiškėjo pavadinimas / vardas, pavardė</w:t>
            </w:r>
          </w:p>
        </w:tc>
        <w:tc>
          <w:tcPr>
            <w:tcW w:w="1559" w:type="dxa"/>
            <w:vMerge w:val="restart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Vietos projekto pavadinimas</w:t>
            </w:r>
          </w:p>
        </w:tc>
        <w:tc>
          <w:tcPr>
            <w:tcW w:w="1843" w:type="dxa"/>
            <w:vMerge w:val="restart"/>
          </w:tcPr>
          <w:p w:rsidR="009501E1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Vietos projekto pridėtinė vertė (kokybė) balais</w:t>
            </w:r>
          </w:p>
        </w:tc>
        <w:tc>
          <w:tcPr>
            <w:tcW w:w="1559" w:type="dxa"/>
            <w:vMerge w:val="restart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Pareiškėjo prašyta paramos suma, Eur</w:t>
            </w:r>
            <w:r w:rsidRPr="00EA09DB">
              <w:rPr>
                <w:rStyle w:val="Puslapioinaosnuoroda"/>
                <w:b/>
                <w:i/>
              </w:rPr>
              <w:footnoteReference w:id="2"/>
            </w:r>
          </w:p>
        </w:tc>
        <w:tc>
          <w:tcPr>
            <w:tcW w:w="1701" w:type="dxa"/>
            <w:vMerge w:val="restart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Vertinimo metu nustatyta preliminari </w:t>
            </w:r>
            <w:r w:rsidRPr="009E4CCB">
              <w:rPr>
                <w:b/>
              </w:rPr>
              <w:t xml:space="preserve">paramos </w:t>
            </w:r>
            <w:r>
              <w:rPr>
                <w:b/>
              </w:rPr>
              <w:t xml:space="preserve">lėšų </w:t>
            </w:r>
            <w:r w:rsidRPr="009E4CCB">
              <w:rPr>
                <w:b/>
              </w:rPr>
              <w:t>suma iki, Eur</w:t>
            </w:r>
            <w:r w:rsidRPr="009E4CCB">
              <w:rPr>
                <w:rStyle w:val="Puslapioinaosnuoroda"/>
                <w:b/>
                <w:i/>
              </w:rPr>
              <w:footnoteReference w:id="3"/>
            </w:r>
          </w:p>
        </w:tc>
        <w:tc>
          <w:tcPr>
            <w:tcW w:w="1559" w:type="dxa"/>
            <w:vMerge w:val="restart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Didžiausia galima paramos lyginamoji dalis iki, proc.</w:t>
            </w:r>
          </w:p>
        </w:tc>
        <w:tc>
          <w:tcPr>
            <w:tcW w:w="2552" w:type="dxa"/>
            <w:gridSpan w:val="2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paramos suma, Eur</w:t>
            </w:r>
            <w:r w:rsidRPr="009E4CCB">
              <w:rPr>
                <w:rStyle w:val="Puslapioinaosnuoroda"/>
                <w:b/>
                <w:i/>
              </w:rPr>
              <w:footnoteReference w:id="4"/>
            </w:r>
          </w:p>
        </w:tc>
      </w:tr>
      <w:tr w:rsidR="009501E1" w:rsidRPr="009E4CCB" w:rsidTr="00C73842">
        <w:trPr>
          <w:cantSplit/>
          <w:trHeight w:val="825"/>
        </w:trPr>
        <w:tc>
          <w:tcPr>
            <w:tcW w:w="675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30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EŽŪFKP</w:t>
            </w:r>
            <w:r w:rsidRPr="009E4CCB">
              <w:rPr>
                <w:b/>
                <w:i/>
              </w:rPr>
              <w:t xml:space="preserve"> </w:t>
            </w:r>
            <w:r w:rsidRPr="009E4CCB">
              <w:rPr>
                <w:b/>
              </w:rPr>
              <w:t>lėšos (</w:t>
            </w:r>
            <w:r>
              <w:rPr>
                <w:b/>
              </w:rPr>
              <w:t xml:space="preserve">85 </w:t>
            </w:r>
            <w:r w:rsidRPr="009E4CCB">
              <w:rPr>
                <w:b/>
              </w:rPr>
              <w:t>proc. paramos sumos)</w:t>
            </w:r>
          </w:p>
        </w:tc>
        <w:tc>
          <w:tcPr>
            <w:tcW w:w="1276" w:type="dxa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Lietuvos Respublikos valstybės biudžeto</w:t>
            </w:r>
            <w:r w:rsidRPr="009E4CCB">
              <w:rPr>
                <w:b/>
              </w:rPr>
              <w:t xml:space="preserve"> lėšos (</w:t>
            </w:r>
            <w:r>
              <w:rPr>
                <w:b/>
              </w:rPr>
              <w:t xml:space="preserve">15 </w:t>
            </w:r>
            <w:r w:rsidRPr="009E4CCB">
              <w:rPr>
                <w:b/>
              </w:rPr>
              <w:t>proc. paramos sumos)</w:t>
            </w:r>
          </w:p>
        </w:tc>
      </w:tr>
      <w:tr w:rsidR="009501E1" w:rsidRPr="009E4CCB" w:rsidTr="00C73842">
        <w:trPr>
          <w:cantSplit/>
          <w:trHeight w:val="325"/>
        </w:trPr>
        <w:tc>
          <w:tcPr>
            <w:tcW w:w="67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1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3</w:t>
            </w:r>
          </w:p>
        </w:tc>
        <w:tc>
          <w:tcPr>
            <w:tcW w:w="1559" w:type="dxa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4</w:t>
            </w:r>
          </w:p>
        </w:tc>
        <w:tc>
          <w:tcPr>
            <w:tcW w:w="1843" w:type="dxa"/>
          </w:tcPr>
          <w:p w:rsidR="009501E1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501E1" w:rsidRPr="009E4CCB" w:rsidTr="00C73842">
        <w:trPr>
          <w:trHeight w:val="420"/>
        </w:trPr>
        <w:tc>
          <w:tcPr>
            <w:tcW w:w="15163" w:type="dxa"/>
            <w:gridSpan w:val="10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2D0781">
              <w:rPr>
                <w:b/>
              </w:rPr>
              <w:t>VPS II prioriteto priemonė „</w:t>
            </w:r>
            <w:r w:rsidRPr="002D0781">
              <w:rPr>
                <w:b/>
                <w:sz w:val="22"/>
              </w:rPr>
              <w:t>Jaunimo įtraukimas į vietos bendruomenės organizavimą“ Nr.  LEADER-19.2-SAVA-9</w:t>
            </w:r>
          </w:p>
        </w:tc>
      </w:tr>
      <w:tr w:rsidR="009501E1" w:rsidRPr="009E4CCB" w:rsidTr="00C73842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9E4CCB">
              <w:t>1.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JONA-LEADER-2B-J-1-1-2018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Jonavos rajono Panoterių krašto bendruomenė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Žalioji klasė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Pr="001C1226" w:rsidRDefault="009501E1" w:rsidP="00C73842">
            <w:pPr>
              <w:spacing w:line="240" w:lineRule="auto"/>
              <w:jc w:val="center"/>
            </w:pPr>
            <w:r w:rsidRPr="001C1226">
              <w:t>2.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JONA-LEADER-2B-J-1-2-2018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proofErr w:type="spellStart"/>
            <w:r>
              <w:t>Upninkų</w:t>
            </w:r>
            <w:proofErr w:type="spellEnd"/>
            <w:r>
              <w:t xml:space="preserve"> kaimo bendruomenės asociacija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Tyrinėju, atrandu, pritaikau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Pr="001C1226" w:rsidRDefault="009501E1" w:rsidP="00C73842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JONA-LEADER-2B-J-1-3-2018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Asociacija „Bukonių kaimo bendruomenė“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Savanoriškas jaunimas – per amatus į lyderystę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Pr="001C1226" w:rsidRDefault="009501E1" w:rsidP="00C73842">
            <w:pPr>
              <w:spacing w:line="240" w:lineRule="auto"/>
              <w:jc w:val="center"/>
            </w:pPr>
            <w:r>
              <w:lastRenderedPageBreak/>
              <w:t>4.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JONA-LEADER-2B-J-1-4-2018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Asociacija „Venecijos bendruomenė“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Kurk ateitį, pažinęs save ir aplinką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Default="009501E1" w:rsidP="00C73842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JONA-LEADER-2B-J-1-5-2018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Visuomeninė organizacija „Žeimių bendruomenė“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Žeimių seniūnijos aplinkos gražinimas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Default="009501E1" w:rsidP="00C73842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JONA-LEADER-2B-J-1-6-2018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Jonavos rajono Šveicarijos kaimo bendruomenė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Savanorystė 1918-2018: patriotizmo ugdymas ir socialiniai iššūkiai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Default="009501E1" w:rsidP="00C73842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JONA-LEADER-2B-J-1-7-2018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Kulvos bendruomenė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Jaunimo įtraukimas į Jonavos rajono Kulvos seniūnijos bendruomenių veiklą „Jaunimo oazė Kulvos seniūnijos jaunimui“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</w:tbl>
    <w:p w:rsidR="009501E1" w:rsidRDefault="009501E1" w:rsidP="009501E1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1985"/>
        <w:gridCol w:w="1559"/>
        <w:gridCol w:w="1843"/>
        <w:gridCol w:w="1559"/>
        <w:gridCol w:w="1701"/>
        <w:gridCol w:w="1559"/>
        <w:gridCol w:w="1276"/>
        <w:gridCol w:w="1276"/>
      </w:tblGrid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Default="009501E1" w:rsidP="00C73842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JONA-LEADER-2B-J-1-8-2018</w:t>
            </w: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Visuomeninė organizacija „Užusalių bendruomenės centras“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100-čio vasara</w:t>
            </w: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8075,00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1425,00</w:t>
            </w:r>
          </w:p>
        </w:tc>
      </w:tr>
      <w:tr w:rsidR="009501E1" w:rsidRPr="009E4CCB" w:rsidTr="00C73842">
        <w:trPr>
          <w:trHeight w:val="387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IŠ VISO: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rPr>
                <w:b/>
              </w:rPr>
              <w:t>76000,00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t>-</w:t>
            </w:r>
          </w:p>
        </w:tc>
      </w:tr>
      <w:tr w:rsidR="009501E1" w:rsidRPr="009E4CCB" w:rsidTr="00C73842">
        <w:trPr>
          <w:trHeight w:val="562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</w:p>
        </w:tc>
        <w:tc>
          <w:tcPr>
            <w:tcW w:w="1730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  <w:rPr>
                <w:b/>
              </w:rPr>
            </w:pPr>
            <w:r w:rsidRPr="009E4CCB">
              <w:rPr>
                <w:b/>
              </w:rPr>
              <w:t>IŠ VISO:</w:t>
            </w:r>
          </w:p>
        </w:tc>
        <w:tc>
          <w:tcPr>
            <w:tcW w:w="1701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rPr>
                <w:b/>
              </w:rPr>
              <w:t>76000,00</w:t>
            </w:r>
          </w:p>
        </w:tc>
        <w:tc>
          <w:tcPr>
            <w:tcW w:w="1559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rPr>
                <w:b/>
              </w:rPr>
              <w:t>64600,00</w:t>
            </w:r>
          </w:p>
        </w:tc>
        <w:tc>
          <w:tcPr>
            <w:tcW w:w="1276" w:type="dxa"/>
            <w:vAlign w:val="center"/>
          </w:tcPr>
          <w:p w:rsidR="009501E1" w:rsidRPr="009E4CCB" w:rsidRDefault="009501E1" w:rsidP="00C73842">
            <w:pPr>
              <w:spacing w:line="240" w:lineRule="auto"/>
              <w:jc w:val="center"/>
            </w:pPr>
            <w:r>
              <w:rPr>
                <w:b/>
              </w:rPr>
              <w:t>11400,00</w:t>
            </w:r>
          </w:p>
        </w:tc>
      </w:tr>
    </w:tbl>
    <w:p w:rsidR="009501E1" w:rsidRPr="00406E1C" w:rsidRDefault="009501E1" w:rsidP="009501E1">
      <w:pPr>
        <w:tabs>
          <w:tab w:val="left" w:pos="7797"/>
        </w:tabs>
        <w:spacing w:line="240" w:lineRule="auto"/>
        <w:rPr>
          <w:b/>
        </w:rPr>
      </w:pPr>
    </w:p>
    <w:p w:rsidR="009501E1" w:rsidRPr="003E71C1" w:rsidRDefault="009501E1" w:rsidP="009501E1">
      <w:pPr>
        <w:spacing w:line="240" w:lineRule="auto"/>
        <w:jc w:val="center"/>
        <w:sectPr w:rsidR="009501E1" w:rsidRPr="003E71C1" w:rsidSect="009501E1">
          <w:footnotePr>
            <w:numRestart w:val="eachSect"/>
          </w:footnotePr>
          <w:pgSz w:w="16840" w:h="11907" w:orient="landscape" w:code="9"/>
          <w:pgMar w:top="28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3E71C1">
        <w:t>_________________________</w:t>
      </w:r>
    </w:p>
    <w:p w:rsidR="009501E1" w:rsidRDefault="009501E1"/>
    <w:sectPr w:rsidR="009501E1" w:rsidSect="009501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2F2" w:rsidRDefault="00EA22F2" w:rsidP="009501E1">
      <w:pPr>
        <w:spacing w:line="240" w:lineRule="auto"/>
      </w:pPr>
      <w:r>
        <w:separator/>
      </w:r>
    </w:p>
  </w:endnote>
  <w:endnote w:type="continuationSeparator" w:id="0">
    <w:p w:rsidR="00EA22F2" w:rsidRDefault="00EA22F2" w:rsidP="00950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2F2" w:rsidRDefault="00EA22F2" w:rsidP="009501E1">
      <w:pPr>
        <w:spacing w:line="240" w:lineRule="auto"/>
      </w:pPr>
      <w:r>
        <w:separator/>
      </w:r>
    </w:p>
  </w:footnote>
  <w:footnote w:type="continuationSeparator" w:id="0">
    <w:p w:rsidR="00EA22F2" w:rsidRDefault="00EA22F2" w:rsidP="009501E1">
      <w:pPr>
        <w:spacing w:line="240" w:lineRule="auto"/>
      </w:pPr>
      <w:r>
        <w:continuationSeparator/>
      </w:r>
    </w:p>
  </w:footnote>
  <w:footnote w:id="1">
    <w:p w:rsidR="009501E1" w:rsidRPr="00F61E5D" w:rsidRDefault="009501E1" w:rsidP="009501E1">
      <w:pPr>
        <w:pStyle w:val="Puslapioinaostekstas"/>
        <w:rPr>
          <w:i/>
        </w:rPr>
      </w:pPr>
    </w:p>
  </w:footnote>
  <w:footnote w:id="2">
    <w:p w:rsidR="009501E1" w:rsidRPr="00EA09DB" w:rsidRDefault="009501E1" w:rsidP="009501E1">
      <w:pPr>
        <w:pStyle w:val="Puslapioinaostekstas"/>
        <w:rPr>
          <w:i/>
        </w:rPr>
      </w:pPr>
    </w:p>
  </w:footnote>
  <w:footnote w:id="3">
    <w:p w:rsidR="009501E1" w:rsidRPr="00F61E5D" w:rsidRDefault="009501E1" w:rsidP="009501E1">
      <w:pPr>
        <w:pStyle w:val="Puslapioinaostekstas"/>
        <w:rPr>
          <w:i/>
        </w:rPr>
      </w:pPr>
    </w:p>
  </w:footnote>
  <w:footnote w:id="4">
    <w:p w:rsidR="009501E1" w:rsidRPr="00F61E5D" w:rsidRDefault="009501E1" w:rsidP="009501E1">
      <w:pPr>
        <w:pStyle w:val="Puslapioinaostekstas"/>
        <w:rPr>
          <w:i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E1"/>
    <w:rsid w:val="009501E1"/>
    <w:rsid w:val="00E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AB20"/>
  <w15:chartTrackingRefBased/>
  <w15:docId w15:val="{B1091AB9-DD15-4A35-A9D0-14C3C820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501E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Virsus">
    <w:name w:val="Virsus"/>
    <w:basedOn w:val="prastasis"/>
    <w:rsid w:val="009501E1"/>
    <w:pPr>
      <w:framePr w:hSpace="170" w:vSpace="181" w:wrap="notBeside" w:vAnchor="page" w:hAnchor="page" w:xAlign="center" w:y="2269" w:anchorLock="1"/>
      <w:spacing w:before="120" w:line="240" w:lineRule="auto"/>
      <w:jc w:val="center"/>
    </w:pPr>
    <w:rPr>
      <w:b/>
      <w:bCs/>
      <w:cap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01E1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01E1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50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Paulikas</dc:creator>
  <cp:keywords/>
  <dc:description/>
  <cp:lastModifiedBy>Julius Paulikas</cp:lastModifiedBy>
  <cp:revision>1</cp:revision>
  <dcterms:created xsi:type="dcterms:W3CDTF">2019-09-30T06:33:00Z</dcterms:created>
  <dcterms:modified xsi:type="dcterms:W3CDTF">2019-09-30T06:35:00Z</dcterms:modified>
</cp:coreProperties>
</file>