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87" w:rsidRPr="00AE73DB" w:rsidRDefault="00B91D87" w:rsidP="00AE73DB">
      <w:pPr>
        <w:pStyle w:val="num1Diagrama"/>
        <w:tabs>
          <w:tab w:val="left" w:pos="567"/>
          <w:tab w:val="left" w:pos="2541"/>
        </w:tabs>
        <w:rPr>
          <w:b/>
          <w:color w:val="111111"/>
          <w:sz w:val="22"/>
          <w:szCs w:val="22"/>
          <w:lang w:val="lt-LT"/>
        </w:rPr>
      </w:pPr>
    </w:p>
    <w:p w:rsidR="00B91D87" w:rsidRPr="007B47AB" w:rsidRDefault="00AB5FEF">
      <w:pPr>
        <w:pStyle w:val="num1Diagrama"/>
        <w:tabs>
          <w:tab w:val="left" w:pos="567"/>
          <w:tab w:val="left" w:pos="2541"/>
        </w:tabs>
        <w:ind w:right="-456"/>
        <w:jc w:val="center"/>
        <w:rPr>
          <w:lang w:val="lt-LT"/>
        </w:rPr>
      </w:pPr>
      <w:r>
        <w:rPr>
          <w:b/>
          <w:color w:val="111111"/>
          <w:sz w:val="22"/>
          <w:szCs w:val="22"/>
          <w:lang w:val="lt-LT"/>
        </w:rPr>
        <w:t>VIETOS PROJEKTŲ FINANSAVIMO SĄLYGŲ APRAŠAS</w:t>
      </w:r>
    </w:p>
    <w:p w:rsidR="00B91D87" w:rsidRPr="007B47AB" w:rsidRDefault="00AB5FEF">
      <w:pPr>
        <w:pStyle w:val="BodyText1"/>
        <w:spacing w:line="276" w:lineRule="auto"/>
        <w:jc w:val="center"/>
        <w:rPr>
          <w:lang w:val="lt-LT"/>
        </w:rPr>
      </w:pPr>
      <w:r w:rsidRPr="007B47AB">
        <w:rPr>
          <w:rFonts w:ascii="Times New Roman" w:hAnsi="Times New Roman"/>
          <w:color w:val="111111"/>
          <w:lang w:val="lt-LT"/>
        </w:rPr>
        <w:t>Jonavos rajono savivaldybės vietos veiklos grupė (toliau – VVG)</w:t>
      </w:r>
    </w:p>
    <w:p w:rsidR="00B91D87" w:rsidRDefault="00AB5FEF">
      <w:pPr>
        <w:pStyle w:val="BodyText1"/>
        <w:spacing w:line="276" w:lineRule="auto"/>
        <w:jc w:val="center"/>
      </w:pPr>
      <w:proofErr w:type="spellStart"/>
      <w:r>
        <w:rPr>
          <w:rFonts w:ascii="Times New Roman" w:hAnsi="Times New Roman"/>
          <w:color w:val="111111"/>
        </w:rPr>
        <w:t>Vietos</w:t>
      </w:r>
      <w:proofErr w:type="spellEnd"/>
      <w:r>
        <w:rPr>
          <w:rFonts w:ascii="Times New Roman" w:hAnsi="Times New Roman"/>
          <w:color w:val="111111"/>
        </w:rPr>
        <w:t xml:space="preserve"> </w:t>
      </w:r>
      <w:proofErr w:type="spellStart"/>
      <w:r>
        <w:rPr>
          <w:rFonts w:ascii="Times New Roman" w:hAnsi="Times New Roman"/>
          <w:color w:val="111111"/>
        </w:rPr>
        <w:t>plėtros</w:t>
      </w:r>
      <w:proofErr w:type="spellEnd"/>
      <w:r>
        <w:rPr>
          <w:rFonts w:ascii="Times New Roman" w:hAnsi="Times New Roman"/>
          <w:color w:val="111111"/>
        </w:rPr>
        <w:t xml:space="preserve"> </w:t>
      </w:r>
      <w:proofErr w:type="spellStart"/>
      <w:r>
        <w:rPr>
          <w:rFonts w:ascii="Times New Roman" w:hAnsi="Times New Roman"/>
          <w:color w:val="111111"/>
        </w:rPr>
        <w:t>strategija</w:t>
      </w:r>
      <w:proofErr w:type="spellEnd"/>
      <w:r>
        <w:rPr>
          <w:rFonts w:ascii="Times New Roman" w:hAnsi="Times New Roman"/>
          <w:color w:val="111111"/>
        </w:rPr>
        <w:t xml:space="preserve"> „</w:t>
      </w:r>
      <w:proofErr w:type="spellStart"/>
      <w:r>
        <w:rPr>
          <w:rFonts w:ascii="Times New Roman" w:hAnsi="Times New Roman"/>
          <w:color w:val="111111"/>
        </w:rPr>
        <w:t>Jonavos</w:t>
      </w:r>
      <w:proofErr w:type="spellEnd"/>
      <w:r>
        <w:rPr>
          <w:rFonts w:ascii="Times New Roman" w:hAnsi="Times New Roman"/>
          <w:color w:val="111111"/>
        </w:rPr>
        <w:t xml:space="preserve"> </w:t>
      </w:r>
      <w:proofErr w:type="spellStart"/>
      <w:r>
        <w:rPr>
          <w:rFonts w:ascii="Times New Roman" w:hAnsi="Times New Roman"/>
          <w:color w:val="111111"/>
        </w:rPr>
        <w:t>rajono</w:t>
      </w:r>
      <w:proofErr w:type="spellEnd"/>
      <w:r>
        <w:rPr>
          <w:rFonts w:ascii="Times New Roman" w:hAnsi="Times New Roman"/>
          <w:color w:val="111111"/>
        </w:rPr>
        <w:t xml:space="preserve"> </w:t>
      </w:r>
      <w:proofErr w:type="spellStart"/>
      <w:r>
        <w:rPr>
          <w:rFonts w:ascii="Times New Roman" w:hAnsi="Times New Roman"/>
          <w:color w:val="111111"/>
        </w:rPr>
        <w:t>savivaldybės</w:t>
      </w:r>
      <w:proofErr w:type="spellEnd"/>
      <w:r>
        <w:rPr>
          <w:rFonts w:ascii="Times New Roman" w:hAnsi="Times New Roman"/>
          <w:color w:val="111111"/>
        </w:rPr>
        <w:t xml:space="preserve"> </w:t>
      </w:r>
      <w:proofErr w:type="spellStart"/>
      <w:r>
        <w:rPr>
          <w:rFonts w:ascii="Times New Roman" w:hAnsi="Times New Roman"/>
          <w:color w:val="111111"/>
        </w:rPr>
        <w:t>vietos</w:t>
      </w:r>
      <w:proofErr w:type="spellEnd"/>
      <w:r>
        <w:rPr>
          <w:rFonts w:ascii="Times New Roman" w:hAnsi="Times New Roman"/>
          <w:color w:val="111111"/>
        </w:rPr>
        <w:t xml:space="preserve"> </w:t>
      </w:r>
      <w:proofErr w:type="spellStart"/>
      <w:r>
        <w:rPr>
          <w:rFonts w:ascii="Times New Roman" w:hAnsi="Times New Roman"/>
          <w:color w:val="111111"/>
        </w:rPr>
        <w:t>veiklos</w:t>
      </w:r>
      <w:proofErr w:type="spellEnd"/>
      <w:r>
        <w:rPr>
          <w:rFonts w:ascii="Times New Roman" w:hAnsi="Times New Roman"/>
          <w:color w:val="111111"/>
        </w:rPr>
        <w:t xml:space="preserve"> </w:t>
      </w:r>
      <w:proofErr w:type="spellStart"/>
      <w:r>
        <w:rPr>
          <w:rFonts w:ascii="Times New Roman" w:hAnsi="Times New Roman"/>
          <w:color w:val="111111"/>
        </w:rPr>
        <w:t>grupės</w:t>
      </w:r>
      <w:proofErr w:type="spellEnd"/>
      <w:r>
        <w:rPr>
          <w:rFonts w:ascii="Times New Roman" w:hAnsi="Times New Roman"/>
          <w:color w:val="111111"/>
        </w:rPr>
        <w:t xml:space="preserve"> </w:t>
      </w:r>
      <w:proofErr w:type="spellStart"/>
      <w:r>
        <w:rPr>
          <w:rFonts w:ascii="Times New Roman" w:hAnsi="Times New Roman"/>
          <w:color w:val="111111"/>
        </w:rPr>
        <w:t>teritorijos</w:t>
      </w:r>
      <w:proofErr w:type="spellEnd"/>
      <w:r>
        <w:rPr>
          <w:rFonts w:ascii="Times New Roman" w:hAnsi="Times New Roman"/>
          <w:color w:val="111111"/>
        </w:rPr>
        <w:t xml:space="preserve"> </w:t>
      </w:r>
      <w:proofErr w:type="spellStart"/>
      <w:r>
        <w:rPr>
          <w:rFonts w:ascii="Times New Roman" w:hAnsi="Times New Roman"/>
          <w:color w:val="111111"/>
        </w:rPr>
        <w:t>vietos</w:t>
      </w:r>
      <w:proofErr w:type="spellEnd"/>
      <w:r>
        <w:rPr>
          <w:rFonts w:ascii="Times New Roman" w:hAnsi="Times New Roman"/>
          <w:color w:val="111111"/>
        </w:rPr>
        <w:t xml:space="preserve"> </w:t>
      </w:r>
      <w:proofErr w:type="spellStart"/>
      <w:r>
        <w:rPr>
          <w:rFonts w:ascii="Times New Roman" w:hAnsi="Times New Roman"/>
          <w:color w:val="111111"/>
        </w:rPr>
        <w:t>plėtros</w:t>
      </w:r>
      <w:proofErr w:type="spellEnd"/>
      <w:r>
        <w:rPr>
          <w:rFonts w:ascii="Times New Roman" w:hAnsi="Times New Roman"/>
          <w:color w:val="111111"/>
        </w:rPr>
        <w:t xml:space="preserve"> 2014 – 2020 m. </w:t>
      </w:r>
      <w:proofErr w:type="spellStart"/>
      <w:proofErr w:type="gramStart"/>
      <w:r>
        <w:rPr>
          <w:rFonts w:ascii="Times New Roman" w:hAnsi="Times New Roman"/>
          <w:color w:val="111111"/>
        </w:rPr>
        <w:t>strategija</w:t>
      </w:r>
      <w:proofErr w:type="spellEnd"/>
      <w:r>
        <w:rPr>
          <w:rFonts w:ascii="Times New Roman" w:hAnsi="Times New Roman"/>
          <w:color w:val="111111"/>
        </w:rPr>
        <w:t>“ (</w:t>
      </w:r>
      <w:proofErr w:type="spellStart"/>
      <w:proofErr w:type="gramEnd"/>
      <w:r>
        <w:rPr>
          <w:rFonts w:ascii="Times New Roman" w:hAnsi="Times New Roman"/>
          <w:color w:val="111111"/>
        </w:rPr>
        <w:t>toliau</w:t>
      </w:r>
      <w:proofErr w:type="spellEnd"/>
      <w:r>
        <w:rPr>
          <w:rFonts w:ascii="Times New Roman" w:hAnsi="Times New Roman"/>
          <w:color w:val="111111"/>
        </w:rPr>
        <w:t xml:space="preserve"> – VPS)</w:t>
      </w:r>
    </w:p>
    <w:p w:rsidR="00B91D87" w:rsidRDefault="00E72F76">
      <w:pPr>
        <w:pStyle w:val="BodyText1"/>
        <w:spacing w:line="276" w:lineRule="auto"/>
        <w:jc w:val="center"/>
        <w:rPr>
          <w:sz w:val="22"/>
          <w:szCs w:val="22"/>
          <w:lang w:val="lt-LT"/>
        </w:rPr>
      </w:pPr>
      <w:proofErr w:type="spellStart"/>
      <w:r>
        <w:rPr>
          <w:rFonts w:ascii="Times New Roman" w:hAnsi="Times New Roman"/>
          <w:color w:val="111111"/>
        </w:rPr>
        <w:t>Kvietimo</w:t>
      </w:r>
      <w:proofErr w:type="spellEnd"/>
      <w:r>
        <w:rPr>
          <w:rFonts w:ascii="Times New Roman" w:hAnsi="Times New Roman"/>
          <w:color w:val="111111"/>
        </w:rPr>
        <w:t xml:space="preserve"> Nr. 2</w:t>
      </w:r>
      <w:r w:rsidR="00AB5FEF">
        <w:rPr>
          <w:rFonts w:ascii="Times New Roman" w:hAnsi="Times New Roman"/>
          <w:color w:val="111111"/>
        </w:rPr>
        <w:t xml:space="preserve"> </w:t>
      </w:r>
    </w:p>
    <w:p w:rsidR="00B91D87" w:rsidRDefault="00B91D87">
      <w:pPr>
        <w:pStyle w:val="BodyText1"/>
        <w:spacing w:line="276" w:lineRule="auto"/>
        <w:rPr>
          <w:sz w:val="22"/>
          <w:szCs w:val="22"/>
          <w:lang w:val="lt-LT"/>
        </w:rPr>
      </w:pPr>
    </w:p>
    <w:tbl>
      <w:tblPr>
        <w:tblW w:w="1516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756"/>
        <w:gridCol w:w="5755"/>
        <w:gridCol w:w="404"/>
        <w:gridCol w:w="403"/>
        <w:gridCol w:w="404"/>
        <w:gridCol w:w="404"/>
        <w:gridCol w:w="404"/>
        <w:gridCol w:w="404"/>
        <w:gridCol w:w="404"/>
        <w:gridCol w:w="404"/>
        <w:gridCol w:w="403"/>
        <w:gridCol w:w="384"/>
        <w:gridCol w:w="20"/>
        <w:gridCol w:w="385"/>
        <w:gridCol w:w="405"/>
        <w:gridCol w:w="131"/>
        <w:gridCol w:w="274"/>
        <w:gridCol w:w="405"/>
        <w:gridCol w:w="481"/>
        <w:gridCol w:w="405"/>
        <w:gridCol w:w="404"/>
        <w:gridCol w:w="451"/>
        <w:gridCol w:w="567"/>
        <w:gridCol w:w="706"/>
      </w:tblGrid>
      <w:tr w:rsidR="00B91D87" w:rsidTr="000D2E0F">
        <w:trPr>
          <w:trHeight w:val="285"/>
          <w:jc w:val="center"/>
        </w:trPr>
        <w:tc>
          <w:tcPr>
            <w:tcW w:w="15163" w:type="dxa"/>
            <w:gridSpan w:val="24"/>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Default="00AB5FEF">
            <w:pPr>
              <w:rPr>
                <w:b/>
                <w:sz w:val="22"/>
                <w:szCs w:val="22"/>
              </w:rPr>
            </w:pPr>
            <w:r>
              <w:rPr>
                <w:b/>
                <w:sz w:val="22"/>
                <w:szCs w:val="22"/>
              </w:rPr>
              <w:t>1. BENDROJI VIETOS PROJEKTŲ FINANSAVIMO SĄLYGŲ APRAŠO DALIS</w:t>
            </w:r>
          </w:p>
        </w:tc>
      </w:tr>
      <w:tr w:rsidR="00B91D87" w:rsidTr="000D2E0F">
        <w:trPr>
          <w:trHeight w:val="464"/>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1.1.</w:t>
            </w:r>
          </w:p>
        </w:tc>
        <w:tc>
          <w:tcPr>
            <w:tcW w:w="14407" w:type="dxa"/>
            <w:gridSpan w:val="2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sidRPr="00134C3A">
              <w:rPr>
                <w:color w:val="auto"/>
                <w:sz w:val="22"/>
                <w:szCs w:val="22"/>
              </w:rPr>
              <w:t xml:space="preserve">Vietos projektų finansavimo sąlygų apraše (toliau – FSA) </w:t>
            </w:r>
            <w:r>
              <w:rPr>
                <w:sz w:val="22"/>
                <w:szCs w:val="22"/>
              </w:rPr>
              <w:t>nustatytos vietos projektų tinkamumo finansuoti sąlygos – reikalavimai, kurie taikomi pareiškėjui, siekiančiam gauti paramą vietos projektui įgyvendinti pagal FSA 1.2 papunktyje nurodytą VPS priemonę „Jaunimo įtraukimas į vietos bendruomenės organizavimą“ Nr. LEADER-19.2- SAVA-9),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w:t>
            </w:r>
            <w:r w:rsidRPr="00134C3A">
              <w:rPr>
                <w:color w:val="auto"/>
                <w:sz w:val="22"/>
                <w:szCs w:val="22"/>
              </w:rPr>
              <w:t xml:space="preserve"> ministro 2016 m. rugsėjo 21 d. įsakymu</w:t>
            </w:r>
            <w:r w:rsidRPr="00134C3A">
              <w:rPr>
                <w:color w:val="FF0000"/>
                <w:sz w:val="22"/>
                <w:szCs w:val="22"/>
              </w:rPr>
              <w:t xml:space="preserve"> </w:t>
            </w:r>
            <w:r>
              <w:rPr>
                <w:sz w:val="22"/>
                <w:szCs w:val="22"/>
              </w:rPr>
              <w:t xml:space="preserve">Nr. 3D-544 „Dėl Vietos projektų, įgyvendinamų bendruomenių inicijuotos vietos plėtros būdu, administravimo taisyklių patvirtinimo“ (, Lietuvos Respublikos žemės ūkio ministro  </w:t>
            </w:r>
            <w:r>
              <w:rPr>
                <w:szCs w:val="22"/>
              </w:rPr>
              <w:t>2017m. lapkričio 24 d</w:t>
            </w:r>
            <w:r>
              <w:rPr>
                <w:sz w:val="22"/>
                <w:szCs w:val="22"/>
              </w:rPr>
              <w:t>. įsakymas Nr.  3D-758) (toliau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p w:rsidR="00B91D87" w:rsidRPr="00134C3A" w:rsidRDefault="00AB5FEF" w:rsidP="00134C3A">
            <w:pPr>
              <w:pStyle w:val="Puslapioinaostekstas"/>
              <w:ind w:right="111"/>
              <w:jc w:val="both"/>
              <w:rPr>
                <w:i/>
                <w:lang w:val="lt-LT"/>
              </w:rPr>
            </w:pPr>
            <w:r w:rsidRPr="00134C3A">
              <w:rPr>
                <w:b/>
                <w:sz w:val="22"/>
                <w:szCs w:val="22"/>
                <w:lang w:val="lt-LT"/>
              </w:rPr>
              <w:t>Vietos projekto kontrolės laikotarpis</w:t>
            </w:r>
            <w:r w:rsidRPr="00134C3A">
              <w:rPr>
                <w:sz w:val="22"/>
                <w:szCs w:val="22"/>
                <w:lang w:val="lt-LT"/>
              </w:rPr>
              <w:t xml:space="preserve"> – </w:t>
            </w:r>
            <w:r w:rsidR="00134C3A" w:rsidRPr="00134C3A">
              <w:rPr>
                <w:sz w:val="22"/>
                <w:szCs w:val="22"/>
                <w:lang w:val="lt-LT"/>
              </w:rPr>
              <w:t>trejų metų laikotarpis nuo vietos projekto, susijusio su investicijomis į infrastruktūrą, verslą, prekių gamybą, paslaugų teikimą, vykdytojo galutinio mokėjimo prašymo ir galutinės vietos projekto įgyvendinimo ataskaitos pateikimo vietos plėtros strategijos vykdytojai dienos.</w:t>
            </w:r>
          </w:p>
        </w:tc>
      </w:tr>
      <w:tr w:rsidR="00B91D87" w:rsidTr="000D2E0F">
        <w:trPr>
          <w:trHeight w:val="561"/>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sz w:val="22"/>
                <w:szCs w:val="22"/>
              </w:rPr>
            </w:pPr>
            <w:r>
              <w:rPr>
                <w:sz w:val="22"/>
                <w:szCs w:val="22"/>
              </w:rPr>
              <w:t>1.2.</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FSA taikomas:</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VPS priemonės „</w:t>
            </w:r>
            <w:r>
              <w:rPr>
                <w:rFonts w:eastAsiaTheme="minorHAnsi" w:cstheme="minorBidi"/>
                <w:sz w:val="22"/>
                <w:szCs w:val="22"/>
                <w:lang w:eastAsia="en-US"/>
              </w:rPr>
              <w:t>Jaunimo įtraukimas į vietos bendruomenės organizavimą</w:t>
            </w:r>
            <w:r>
              <w:rPr>
                <w:sz w:val="22"/>
                <w:szCs w:val="22"/>
              </w:rPr>
              <w:t xml:space="preserve">“ Nr.  </w:t>
            </w:r>
            <w:r>
              <w:rPr>
                <w:rFonts w:eastAsiaTheme="minorHAnsi" w:cstheme="minorBidi"/>
                <w:sz w:val="22"/>
                <w:szCs w:val="22"/>
                <w:lang w:eastAsia="en-US"/>
              </w:rPr>
              <w:t>LEADER-19.2-SAVA-9</w:t>
            </w:r>
            <w:r>
              <w:rPr>
                <w:sz w:val="22"/>
                <w:szCs w:val="22"/>
              </w:rPr>
              <w:t xml:space="preserve"> (toliau – VPS priemonė) vietos projektams </w:t>
            </w:r>
          </w:p>
        </w:tc>
      </w:tr>
      <w:tr w:rsidR="00B91D87" w:rsidTr="000D2E0F">
        <w:trPr>
          <w:trHeight w:val="307"/>
          <w:jc w:val="center"/>
        </w:trPr>
        <w:tc>
          <w:tcPr>
            <w:tcW w:w="756"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1.3.</w:t>
            </w:r>
          </w:p>
        </w:tc>
        <w:tc>
          <w:tcPr>
            <w:tcW w:w="575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FSA taikomas VPS priemonės / VPS priemonės veiklos srities</w:t>
            </w:r>
            <w:r>
              <w:rPr>
                <w:i/>
                <w:sz w:val="22"/>
                <w:szCs w:val="22"/>
              </w:rPr>
              <w:t xml:space="preserve"> </w:t>
            </w:r>
            <w:r>
              <w:rPr>
                <w:sz w:val="22"/>
                <w:szCs w:val="22"/>
              </w:rPr>
              <w:t>paraiškoms, kurios pateiktos ir užregistruotos:</w:t>
            </w:r>
          </w:p>
          <w:p w:rsidR="00B91D87" w:rsidRDefault="00B91D87">
            <w:pPr>
              <w:jc w:val="both"/>
              <w:rPr>
                <w:i/>
                <w:sz w:val="22"/>
                <w:szCs w:val="22"/>
              </w:rPr>
            </w:pPr>
          </w:p>
        </w:tc>
        <w:tc>
          <w:tcPr>
            <w:tcW w:w="4018" w:type="dxa"/>
            <w:gridSpan w:val="10"/>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nuo vietos projektų paraiškų rinkimo pradžios</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2</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0</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1</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9</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0</w:t>
            </w:r>
          </w:p>
        </w:tc>
        <w:tc>
          <w:tcPr>
            <w:tcW w:w="40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4</w:t>
            </w:r>
          </w:p>
        </w:tc>
        <w:tc>
          <w:tcPr>
            <w:tcW w:w="4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1</w:t>
            </w:r>
          </w:p>
        </w:tc>
        <w:tc>
          <w:tcPr>
            <w:tcW w:w="7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pPr>
            <w:r>
              <w:t>5</w:t>
            </w:r>
          </w:p>
        </w:tc>
      </w:tr>
      <w:tr w:rsidR="00B91D87" w:rsidTr="000D2E0F">
        <w:trPr>
          <w:trHeight w:val="307"/>
          <w:jc w:val="center"/>
        </w:trPr>
        <w:tc>
          <w:tcPr>
            <w:tcW w:w="756"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c>
          <w:tcPr>
            <w:tcW w:w="575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rPr>
                <w:sz w:val="22"/>
                <w:szCs w:val="22"/>
              </w:rPr>
            </w:pPr>
          </w:p>
        </w:tc>
        <w:tc>
          <w:tcPr>
            <w:tcW w:w="4018" w:type="dxa"/>
            <w:gridSpan w:val="10"/>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iki vietos projektų paraiškų rinkimo pabaigos</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2</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0</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1</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D77CB4">
            <w:pPr>
              <w:jc w:val="center"/>
              <w:rPr>
                <w:sz w:val="22"/>
                <w:szCs w:val="22"/>
              </w:rPr>
            </w:pPr>
            <w:r>
              <w:rPr>
                <w:sz w:val="22"/>
                <w:szCs w:val="22"/>
              </w:rPr>
              <w:t>9</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0</w:t>
            </w:r>
          </w:p>
        </w:tc>
        <w:tc>
          <w:tcPr>
            <w:tcW w:w="40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D77CB4">
            <w:pPr>
              <w:jc w:val="center"/>
              <w:rPr>
                <w:sz w:val="22"/>
                <w:szCs w:val="22"/>
              </w:rPr>
            </w:pPr>
            <w:r>
              <w:rPr>
                <w:sz w:val="22"/>
                <w:szCs w:val="22"/>
              </w:rPr>
              <w:t>5</w:t>
            </w:r>
          </w:p>
        </w:tc>
        <w:tc>
          <w:tcPr>
            <w:tcW w:w="4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1</w:t>
            </w:r>
          </w:p>
        </w:tc>
        <w:tc>
          <w:tcPr>
            <w:tcW w:w="70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5</w:t>
            </w:r>
          </w:p>
        </w:tc>
      </w:tr>
      <w:tr w:rsidR="00B91D87" w:rsidTr="000D2E0F">
        <w:trPr>
          <w:trHeight w:val="689"/>
          <w:jc w:val="center"/>
        </w:trPr>
        <w:tc>
          <w:tcPr>
            <w:tcW w:w="756"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C55C50">
            <w:pPr>
              <w:jc w:val="center"/>
              <w:rPr>
                <w:sz w:val="22"/>
                <w:szCs w:val="22"/>
              </w:rPr>
            </w:pPr>
            <w:r>
              <w:rPr>
                <w:sz w:val="22"/>
                <w:szCs w:val="22"/>
              </w:rPr>
              <w:t>1.4</w:t>
            </w:r>
            <w:r w:rsidR="00AB5FEF">
              <w:rPr>
                <w:sz w:val="22"/>
                <w:szCs w:val="22"/>
              </w:rPr>
              <w:t>.</w:t>
            </w:r>
          </w:p>
        </w:tc>
        <w:tc>
          <w:tcPr>
            <w:tcW w:w="575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FSA patvirtinta VPS vykdytojos:</w:t>
            </w:r>
            <w:r>
              <w:rPr>
                <w:i/>
                <w:sz w:val="22"/>
                <w:szCs w:val="22"/>
              </w:rPr>
              <w:t xml:space="preserve"> </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2</w:t>
            </w:r>
          </w:p>
        </w:tc>
        <w:tc>
          <w:tcPr>
            <w:tcW w:w="40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0</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1</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9</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0</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4</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w:t>
            </w:r>
          </w:p>
        </w:tc>
        <w:tc>
          <w:tcPr>
            <w:tcW w:w="40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0</w:t>
            </w:r>
          </w:p>
        </w:tc>
        <w:tc>
          <w:tcPr>
            <w:tcW w:w="40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03257">
            <w:pPr>
              <w:jc w:val="center"/>
              <w:rPr>
                <w:sz w:val="22"/>
                <w:szCs w:val="22"/>
              </w:rPr>
            </w:pPr>
            <w:r>
              <w:rPr>
                <w:sz w:val="22"/>
                <w:szCs w:val="22"/>
              </w:rPr>
              <w:t>9</w:t>
            </w:r>
          </w:p>
        </w:tc>
        <w:tc>
          <w:tcPr>
            <w:tcW w:w="921"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w:t>
            </w:r>
          </w:p>
        </w:tc>
        <w:tc>
          <w:tcPr>
            <w:tcW w:w="3693"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visuotinio narių susirinkimo sprendimu Nr. _____</w:t>
            </w:r>
          </w:p>
        </w:tc>
      </w:tr>
      <w:tr w:rsidR="00B91D87" w:rsidTr="000D2E0F">
        <w:trPr>
          <w:trHeight w:val="688"/>
          <w:jc w:val="center"/>
        </w:trPr>
        <w:tc>
          <w:tcPr>
            <w:tcW w:w="756"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575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921"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sz w:val="22"/>
                <w:szCs w:val="22"/>
              </w:rPr>
            </w:pPr>
            <w:r>
              <w:rPr>
                <w:sz w:val="22"/>
                <w:szCs w:val="22"/>
              </w:rPr>
              <w:t>X</w:t>
            </w:r>
          </w:p>
        </w:tc>
        <w:tc>
          <w:tcPr>
            <w:tcW w:w="3693"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kolegialaus va</w:t>
            </w:r>
            <w:r w:rsidR="00AE4658">
              <w:rPr>
                <w:sz w:val="22"/>
                <w:szCs w:val="22"/>
              </w:rPr>
              <w:t>ldymo organo spre</w:t>
            </w:r>
            <w:r w:rsidR="00103257">
              <w:rPr>
                <w:sz w:val="22"/>
                <w:szCs w:val="22"/>
              </w:rPr>
              <w:t>ndimu Nr. 2019/04/09</w:t>
            </w:r>
          </w:p>
        </w:tc>
      </w:tr>
      <w:tr w:rsidR="00B91D87" w:rsidTr="006C79BA">
        <w:trPr>
          <w:trHeight w:val="425"/>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C55C50">
            <w:pPr>
              <w:jc w:val="center"/>
              <w:rPr>
                <w:sz w:val="22"/>
                <w:szCs w:val="22"/>
              </w:rPr>
            </w:pPr>
            <w:r>
              <w:rPr>
                <w:sz w:val="22"/>
                <w:szCs w:val="22"/>
              </w:rPr>
              <w:t>1.5</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sz w:val="22"/>
                <w:szCs w:val="22"/>
              </w:rPr>
            </w:pPr>
            <w:r>
              <w:rPr>
                <w:sz w:val="22"/>
                <w:szCs w:val="22"/>
              </w:rPr>
              <w:t xml:space="preserve">Pagal FSA patirtos išlaidos priskiriamos prie: </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sz w:val="22"/>
                <w:szCs w:val="22"/>
              </w:rPr>
            </w:pPr>
            <w:r>
              <w:rPr>
                <w:sz w:val="22"/>
                <w:szCs w:val="22"/>
              </w:rPr>
              <w:t xml:space="preserve">EŽŪFKP tikslinės srities Nr. 6B </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sz w:val="22"/>
                <w:szCs w:val="22"/>
              </w:rPr>
              <w:t>1.6</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VPS priemonės, kuriai parengtas FSA, </w:t>
            </w:r>
            <w:r>
              <w:rPr>
                <w:color w:val="000000"/>
                <w:sz w:val="22"/>
                <w:szCs w:val="22"/>
              </w:rPr>
              <w:t>pagrindiniai tikslai yra šie:</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rFonts w:eastAsiaTheme="minorHAnsi" w:cstheme="minorBidi"/>
                <w:sz w:val="22"/>
                <w:szCs w:val="22"/>
                <w:lang w:eastAsia="en-US"/>
              </w:rPr>
              <w:t>organizuoti vaikų ir jaunimo patyriminį ugdymą, tiesiogiai susijusį su bendruomenės organizavimu ir socialinės atskirties mažinimu</w:t>
            </w:r>
            <w:r>
              <w:rPr>
                <w:rStyle w:val="DebesliotekstasDiagrama"/>
                <w:i/>
                <w:color w:val="000000"/>
                <w:sz w:val="22"/>
                <w:szCs w:val="22"/>
              </w:rPr>
              <w:t xml:space="preserve"> </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sz w:val="22"/>
                <w:szCs w:val="22"/>
              </w:rPr>
              <w:lastRenderedPageBreak/>
              <w:t>1.7</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trike/>
                <w:sz w:val="22"/>
                <w:szCs w:val="22"/>
              </w:rPr>
            </w:pPr>
            <w:r>
              <w:rPr>
                <w:sz w:val="22"/>
                <w:szCs w:val="22"/>
              </w:rPr>
              <w:t>Pagal VPS priemonę parama teikiama:</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sidP="00EF32F6">
            <w:pPr>
              <w:jc w:val="both"/>
              <w:rPr>
                <w:rFonts w:eastAsiaTheme="minorHAnsi" w:cstheme="minorBidi"/>
                <w:sz w:val="22"/>
                <w:szCs w:val="22"/>
                <w:lang w:eastAsia="en-US"/>
              </w:rPr>
            </w:pPr>
            <w:r>
              <w:rPr>
                <w:rFonts w:eastAsiaTheme="minorHAnsi" w:cstheme="minorBidi"/>
                <w:color w:val="000000" w:themeColor="text1"/>
                <w:sz w:val="22"/>
                <w:szCs w:val="22"/>
                <w:lang w:eastAsia="en-US"/>
              </w:rPr>
              <w:t xml:space="preserve">Priemone remiamas </w:t>
            </w:r>
            <w:r>
              <w:rPr>
                <w:rFonts w:eastAsiaTheme="minorHAnsi" w:cstheme="minorBidi"/>
                <w:sz w:val="22"/>
                <w:szCs w:val="22"/>
                <w:lang w:eastAsia="en-US"/>
              </w:rPr>
              <w:t>jaunimo klubų ir būrelių veiklos organizavimas (pvz., įtraukiant vaikus ir jaunimą į „hobby“ pobūdžio žemės ūkio veiklą: bitininkystę, dekoratyvinių, naminių gyvūnų bei paukščių, vaistažolių auginimą ir pan.), numatant remiamų jaunimo organizacijų prisidėjimą prie vietos bendruomenės telkimo. Ypač remiamas jaunimo įtraukimas į socialinių ir kitų viešųjų paslaugų, teikiamų bendruomenės lygiu, organizavimą ir kitos iniciatyvos, atitinkančios priemonės tikslą.</w:t>
            </w:r>
          </w:p>
          <w:p w:rsidR="00B91D87" w:rsidRDefault="00AB5FEF" w:rsidP="00EF32F6">
            <w:pPr>
              <w:jc w:val="both"/>
              <w:rPr>
                <w:i/>
                <w:sz w:val="22"/>
                <w:szCs w:val="22"/>
              </w:rPr>
            </w:pPr>
            <w:r>
              <w:rPr>
                <w:rFonts w:eastAsiaTheme="minorHAnsi" w:cstheme="minorBidi"/>
                <w:sz w:val="22"/>
                <w:szCs w:val="22"/>
                <w:lang w:eastAsia="en-US"/>
              </w:rPr>
              <w:t xml:space="preserve">Investicijos nėra tiesiogiai susijusios su darbo vietų kūrimu. </w:t>
            </w:r>
            <w:r>
              <w:rPr>
                <w:i/>
                <w:sz w:val="22"/>
                <w:szCs w:val="22"/>
              </w:rPr>
              <w:t xml:space="preserve">. </w:t>
            </w:r>
          </w:p>
          <w:p w:rsidR="00B91D87" w:rsidRDefault="00AB5FEF" w:rsidP="00EF32F6">
            <w:pPr>
              <w:jc w:val="both"/>
              <w:rPr>
                <w:rFonts w:eastAsiaTheme="minorHAnsi" w:cstheme="minorBidi"/>
                <w:strike/>
                <w:sz w:val="22"/>
                <w:szCs w:val="22"/>
                <w:lang w:eastAsia="en-US"/>
              </w:rPr>
            </w:pPr>
            <w:r>
              <w:rPr>
                <w:color w:val="000000"/>
                <w:sz w:val="22"/>
                <w:szCs w:val="22"/>
              </w:rPr>
              <w:t>Pareiškėjai, teikiantys paraiškas, turi vietos projekto paraiškos (</w:t>
            </w:r>
            <w:r>
              <w:rPr>
                <w:sz w:val="22"/>
                <w:szCs w:val="22"/>
              </w:rPr>
              <w:t>FSA 1 priedas</w:t>
            </w:r>
            <w:r>
              <w:rPr>
                <w:color w:val="000000"/>
                <w:sz w:val="22"/>
                <w:szCs w:val="22"/>
              </w:rPr>
              <w:t>) 3 dalyje „Vietos projekto idėjos aprašymas“ pateikti informaciją apie planuojamo vietos projekto tikslus, uždavinius, planuojamas veiklas, kurių pagrindu būtų galima įvertinti, kaip vietos projektas atitinka VPS priemonės tikslus, remiamas veiklas.</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sz w:val="22"/>
                <w:szCs w:val="22"/>
              </w:rPr>
              <w:t>1.8</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Paramos gali kreiptis šie pareiškėjai:</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rFonts w:eastAsiaTheme="minorHAnsi" w:cstheme="minorBidi"/>
                <w:sz w:val="22"/>
                <w:szCs w:val="22"/>
              </w:rPr>
            </w:pPr>
            <w:r>
              <w:rPr>
                <w:sz w:val="22"/>
                <w:szCs w:val="22"/>
              </w:rPr>
              <w:t>Galimi pareiškėjai:</w:t>
            </w:r>
            <w:r>
              <w:rPr>
                <w:rFonts w:eastAsiaTheme="minorHAnsi" w:cstheme="minorBidi"/>
                <w:sz w:val="22"/>
                <w:szCs w:val="22"/>
              </w:rPr>
              <w:t xml:space="preserve"> Teisinis statusas – viešieji pelno nesiekiantys juridiniai asmenys, registruoti pagal LR Asociacijų, LR Viešųjų įstaigų, LR Labdaros ir paramos fondų įstatymus.</w:t>
            </w:r>
          </w:p>
          <w:p w:rsidR="00B91D87" w:rsidRDefault="00AB5FEF">
            <w:pPr>
              <w:rPr>
                <w:rFonts w:eastAsiaTheme="minorHAnsi" w:cstheme="minorBidi"/>
                <w:sz w:val="22"/>
                <w:szCs w:val="22"/>
              </w:rPr>
            </w:pPr>
            <w:r>
              <w:rPr>
                <w:rFonts w:eastAsiaTheme="minorHAnsi" w:cstheme="minorBidi"/>
                <w:sz w:val="22"/>
                <w:szCs w:val="22"/>
              </w:rPr>
              <w:t xml:space="preserve">Pobūdis – nevyriausybinė organizacija. </w:t>
            </w:r>
          </w:p>
          <w:p w:rsidR="00B91D87" w:rsidRDefault="00AB5FEF">
            <w:pPr>
              <w:jc w:val="both"/>
              <w:rPr>
                <w:i/>
                <w:sz w:val="22"/>
                <w:szCs w:val="22"/>
              </w:rPr>
            </w:pPr>
            <w:r>
              <w:rPr>
                <w:rFonts w:eastAsiaTheme="minorHAnsi" w:cstheme="minorBidi"/>
                <w:sz w:val="22"/>
                <w:szCs w:val="22"/>
              </w:rPr>
              <w:t>Tinkamais paramos gavėjais gali būti tik Jonavos rajone registruoti bei VVG teritorijoje veiklą vykdantys subjektai.</w:t>
            </w:r>
          </w:p>
          <w:p w:rsidR="00B91D87" w:rsidRDefault="00AB5FEF">
            <w:pPr>
              <w:pStyle w:val="CentrBold"/>
              <w:spacing w:line="240" w:lineRule="auto"/>
              <w:jc w:val="both"/>
              <w:rPr>
                <w:b w:val="0"/>
                <w:caps w:val="0"/>
                <w:sz w:val="22"/>
                <w:szCs w:val="22"/>
                <w:lang w:val="lt-LT"/>
              </w:rPr>
            </w:pPr>
            <w:r>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Pr>
                <w:i/>
                <w:sz w:val="22"/>
                <w:szCs w:val="22"/>
                <w:lang w:val="lt-LT"/>
              </w:rPr>
              <w:t xml:space="preserve"> </w:t>
            </w:r>
            <w:r>
              <w:rPr>
                <w:b w:val="0"/>
                <w:caps w:val="0"/>
                <w:sz w:val="22"/>
                <w:szCs w:val="22"/>
                <w:lang w:val="lt-LT"/>
              </w:rPr>
              <w:t>(jeigu specialieji ir papildomi reikalavimai nustatyti)</w:t>
            </w:r>
            <w:r>
              <w:rPr>
                <w:i/>
                <w:caps w:val="0"/>
                <w:sz w:val="22"/>
                <w:szCs w:val="22"/>
                <w:lang w:val="lt-LT"/>
              </w:rPr>
              <w:t xml:space="preserve"> </w:t>
            </w:r>
            <w:r>
              <w:rPr>
                <w:b w:val="0"/>
                <w:caps w:val="0"/>
                <w:sz w:val="22"/>
                <w:szCs w:val="22"/>
                <w:lang w:val="lt-LT"/>
              </w:rPr>
              <w:t xml:space="preserve">tinkamumo reikalavimus. </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sz w:val="22"/>
                <w:szCs w:val="22"/>
              </w:rPr>
              <w:t>1.9</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Galimi vietos projekto pareiškėjo partneriai:</w:t>
            </w:r>
            <w:r>
              <w:rPr>
                <w:rStyle w:val="Puslapioinaosnuoroda"/>
                <w:i/>
                <w:sz w:val="22"/>
                <w:szCs w:val="22"/>
              </w:rPr>
              <w:t xml:space="preserve"> </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i/>
                <w:sz w:val="22"/>
                <w:szCs w:val="22"/>
              </w:rPr>
            </w:pPr>
            <w:r>
              <w:rPr>
                <w:sz w:val="22"/>
                <w:szCs w:val="22"/>
              </w:rPr>
              <w:t>Galimi partneriai:</w:t>
            </w:r>
            <w:r>
              <w:rPr>
                <w:i/>
                <w:sz w:val="22"/>
                <w:szCs w:val="22"/>
              </w:rPr>
              <w:t xml:space="preserve"> </w:t>
            </w:r>
            <w:r>
              <w:rPr>
                <w:sz w:val="22"/>
                <w:szCs w:val="22"/>
              </w:rPr>
              <w:t xml:space="preserve">juridiniai asmenys (NVO, asociacija, </w:t>
            </w:r>
            <w:r>
              <w:rPr>
                <w:rFonts w:eastAsia="Calibri"/>
                <w:sz w:val="22"/>
                <w:szCs w:val="22"/>
              </w:rPr>
              <w:t>rajono savivaldybė arba jos įstaiga)</w:t>
            </w:r>
            <w:r>
              <w:rPr>
                <w:i/>
                <w:sz w:val="22"/>
                <w:szCs w:val="22"/>
              </w:rPr>
              <w:t xml:space="preserve">. </w:t>
            </w:r>
            <w:r>
              <w:rPr>
                <w:sz w:val="22"/>
                <w:szCs w:val="22"/>
              </w:rPr>
              <w:t>Partneriai turi atitikti šio FSA</w:t>
            </w:r>
            <w:r>
              <w:rPr>
                <w:b/>
                <w:caps/>
                <w:sz w:val="22"/>
                <w:szCs w:val="22"/>
              </w:rPr>
              <w:t xml:space="preserve"> </w:t>
            </w:r>
            <w:r>
              <w:rPr>
                <w:caps/>
                <w:sz w:val="22"/>
                <w:szCs w:val="22"/>
              </w:rPr>
              <w:t xml:space="preserve">4 </w:t>
            </w:r>
            <w:r>
              <w:rPr>
                <w:sz w:val="22"/>
                <w:szCs w:val="22"/>
              </w:rPr>
              <w:t>dalyje „Vietos projektų tinkamumo finansuoti sąlygos ir vietos projektų vykdytojų įsipareigojimai</w:t>
            </w:r>
            <w:r>
              <w:rPr>
                <w:caps/>
                <w:sz w:val="22"/>
                <w:szCs w:val="22"/>
              </w:rPr>
              <w:t>“</w:t>
            </w:r>
            <w:r>
              <w:rPr>
                <w:sz w:val="22"/>
                <w:szCs w:val="22"/>
              </w:rPr>
              <w:t xml:space="preserve"> partneriui taikomus bendruosius, specialiuosius ir papildomus (jeigu specialieji ir papildomi reikalavimai nustatyti)</w:t>
            </w:r>
            <w:r>
              <w:rPr>
                <w:i/>
                <w:sz w:val="22"/>
                <w:szCs w:val="22"/>
              </w:rPr>
              <w:t xml:space="preserve"> </w:t>
            </w:r>
            <w:r>
              <w:rPr>
                <w:sz w:val="22"/>
                <w:szCs w:val="22"/>
              </w:rPr>
              <w:t>tinkamumo reikalavimus.</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color w:val="000000" w:themeColor="text1"/>
                <w:sz w:val="22"/>
                <w:szCs w:val="22"/>
              </w:rPr>
              <w:t>1.10</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Kvietimui teikti VPS priemonės </w:t>
            </w:r>
            <w:r>
              <w:rPr>
                <w:i/>
                <w:sz w:val="22"/>
                <w:szCs w:val="22"/>
              </w:rPr>
              <w:t xml:space="preserve"> </w:t>
            </w:r>
            <w:r>
              <w:rPr>
                <w:sz w:val="22"/>
                <w:szCs w:val="22"/>
              </w:rPr>
              <w:t>vietos projektų paraiškas skiriama:</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E4658">
            <w:pPr>
              <w:jc w:val="both"/>
              <w:rPr>
                <w:b/>
                <w:i/>
                <w:sz w:val="22"/>
                <w:szCs w:val="22"/>
              </w:rPr>
            </w:pPr>
            <w:r w:rsidRPr="001843C0">
              <w:rPr>
                <w:rFonts w:eastAsia="Calibri" w:cs="Calibri"/>
                <w:color w:val="auto"/>
                <w:lang w:eastAsia="en-US"/>
              </w:rPr>
              <w:t>38 176,00</w:t>
            </w:r>
            <w:r>
              <w:rPr>
                <w:rFonts w:eastAsia="Calibri" w:cs="Calibri"/>
                <w:color w:val="auto"/>
                <w:lang w:eastAsia="en-US"/>
              </w:rPr>
              <w:t xml:space="preserve"> </w:t>
            </w:r>
            <w:r w:rsidR="00AB5FEF">
              <w:rPr>
                <w:sz w:val="22"/>
                <w:szCs w:val="22"/>
              </w:rPr>
              <w:t xml:space="preserve">Eur </w:t>
            </w:r>
          </w:p>
        </w:tc>
      </w:tr>
      <w:tr w:rsidR="00B91D87" w:rsidTr="006C79BA">
        <w:trPr>
          <w:trHeight w:val="361"/>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sz w:val="22"/>
                <w:szCs w:val="22"/>
              </w:rPr>
              <w:t>1.11</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Didžiausia lėšų </w:t>
            </w:r>
            <w:r>
              <w:rPr>
                <w:rStyle w:val="num1diagrama1diagramachar"/>
                <w:sz w:val="22"/>
                <w:szCs w:val="22"/>
              </w:rPr>
              <w:t>v</w:t>
            </w:r>
            <w:r>
              <w:rPr>
                <w:sz w:val="22"/>
                <w:szCs w:val="22"/>
              </w:rPr>
              <w:t>ietos projektui paramos suma negali viršyti:</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6C79BA" w:rsidRDefault="00AE4658">
            <w:pPr>
              <w:jc w:val="both"/>
              <w:rPr>
                <w:i/>
                <w:sz w:val="22"/>
                <w:szCs w:val="22"/>
              </w:rPr>
            </w:pPr>
            <w:r w:rsidRPr="001843C0">
              <w:rPr>
                <w:rFonts w:eastAsia="Calibri" w:cs="Calibri"/>
                <w:color w:val="auto"/>
                <w:lang w:eastAsia="en-US"/>
              </w:rPr>
              <w:t>38 176,00</w:t>
            </w:r>
            <w:r>
              <w:rPr>
                <w:rFonts w:eastAsia="Calibri" w:cs="Calibri"/>
                <w:color w:val="auto"/>
                <w:lang w:eastAsia="en-US"/>
              </w:rPr>
              <w:t xml:space="preserve"> </w:t>
            </w:r>
            <w:r w:rsidR="00AB5FEF">
              <w:rPr>
                <w:sz w:val="22"/>
                <w:szCs w:val="22"/>
              </w:rPr>
              <w:t>Eur.</w:t>
            </w:r>
            <w:r w:rsidR="00AB5FEF">
              <w:rPr>
                <w:i/>
                <w:sz w:val="22"/>
                <w:szCs w:val="22"/>
              </w:rPr>
              <w:t xml:space="preserve"> </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sz w:val="22"/>
                <w:szCs w:val="22"/>
              </w:rPr>
              <w:t>1.12</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Didžiausia lėšų vietos projektui įgyvendinti lyginamoji dalis:</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AE4658" w:rsidRPr="00AE4658" w:rsidRDefault="00102E0D">
            <w:pPr>
              <w:pStyle w:val="BodyText1"/>
              <w:ind w:firstLine="0"/>
              <w:rPr>
                <w:lang w:val="lt-LT"/>
              </w:rPr>
            </w:pPr>
            <w:r>
              <w:rPr>
                <w:rFonts w:ascii="Times New Roman" w:hAnsi="Times New Roman" w:cs="Times New Roman"/>
                <w:sz w:val="22"/>
                <w:szCs w:val="22"/>
                <w:lang w:val="lt-LT"/>
              </w:rPr>
              <w:t xml:space="preserve">Lėšos vietos projektui įgyvendinti gali sudaryti iki </w:t>
            </w:r>
            <w:r w:rsidR="00AE4658" w:rsidRPr="00CB0C9F">
              <w:rPr>
                <w:color w:val="000000"/>
                <w:lang w:val="lt-LT" w:bidi="lt-LT"/>
              </w:rPr>
              <w:t>80 proc. tinkamų finansuoti išlaidų, kai vietos projektas yra ne pelno, ir jį teikia NVO ar</w:t>
            </w:r>
            <w:r w:rsidRPr="00CB0C9F">
              <w:rPr>
                <w:color w:val="000000"/>
                <w:lang w:val="lt-LT" w:bidi="lt-LT"/>
              </w:rPr>
              <w:t xml:space="preserve"> kitas viešasis juridinis asmuo arba iki </w:t>
            </w:r>
            <w:r w:rsidR="00AE4658" w:rsidRPr="00CB0C9F">
              <w:rPr>
                <w:color w:val="000000"/>
                <w:lang w:val="lt-LT" w:bidi="lt-LT"/>
              </w:rPr>
              <w:t>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w:t>
            </w:r>
            <w:r w:rsidR="00CB0C9F">
              <w:rPr>
                <w:color w:val="000000"/>
                <w:lang w:val="lt-LT" w:bidi="lt-LT"/>
              </w:rPr>
              <w:t xml:space="preserve">ojektas, o </w:t>
            </w:r>
            <w:r w:rsidR="00CB0C9F" w:rsidRPr="00CB0C9F">
              <w:rPr>
                <w:color w:val="000000"/>
                <w:lang w:val="lt-LT" w:bidi="lt-LT"/>
              </w:rPr>
              <w:t>ne nuolatinė veikla).</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C55C50">
            <w:pPr>
              <w:jc w:val="center"/>
              <w:rPr>
                <w:sz w:val="22"/>
                <w:szCs w:val="22"/>
              </w:rPr>
            </w:pPr>
            <w:r>
              <w:rPr>
                <w:sz w:val="22"/>
                <w:szCs w:val="22"/>
              </w:rPr>
              <w:t>1.13</w:t>
            </w:r>
            <w:r w:rsidR="00AB5FEF">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pStyle w:val="BodyText1"/>
              <w:ind w:firstLine="0"/>
              <w:rPr>
                <w:rFonts w:ascii="Times New Roman" w:hAnsi="Times New Roman" w:cs="Times New Roman"/>
                <w:sz w:val="22"/>
                <w:szCs w:val="22"/>
                <w:lang w:val="lt-LT"/>
              </w:rPr>
            </w:pPr>
            <w:r>
              <w:rPr>
                <w:rFonts w:ascii="Times New Roman" w:hAnsi="Times New Roman" w:cs="Times New Roman"/>
                <w:color w:val="111111"/>
                <w:sz w:val="22"/>
                <w:szCs w:val="22"/>
                <w:lang w:val="lt-LT"/>
              </w:rPr>
              <w:t>Tinkamų finansuoti vietos projekto išlaidų, kurių nepadengia lėšos vietos projektui įgyvendinti, dalį pareiškėjas ir (arba) partneris privalo finansuoti:</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pStyle w:val="Sraopastraipa"/>
              <w:numPr>
                <w:ilvl w:val="0"/>
                <w:numId w:val="1"/>
              </w:numPr>
              <w:tabs>
                <w:tab w:val="left" w:pos="175"/>
                <w:tab w:val="left" w:pos="346"/>
                <w:tab w:val="left" w:pos="526"/>
              </w:tabs>
              <w:ind w:left="0" w:firstLine="34"/>
              <w:rPr>
                <w:sz w:val="22"/>
                <w:szCs w:val="22"/>
              </w:rPr>
            </w:pPr>
            <w:r>
              <w:rPr>
                <w:color w:val="111111"/>
                <w:sz w:val="22"/>
                <w:szCs w:val="22"/>
              </w:rPr>
              <w:t xml:space="preserve">Pareiškėjo nuosavomis piniginėmis lėšomis arba savivaldybės biudžeto lėšomis; </w:t>
            </w:r>
          </w:p>
          <w:p w:rsidR="00B91D87" w:rsidRDefault="00AB5FEF">
            <w:pPr>
              <w:pStyle w:val="Sraopastraipa"/>
              <w:numPr>
                <w:ilvl w:val="0"/>
                <w:numId w:val="1"/>
              </w:numPr>
              <w:tabs>
                <w:tab w:val="left" w:pos="256"/>
              </w:tabs>
              <w:ind w:left="0" w:firstLine="34"/>
              <w:rPr>
                <w:sz w:val="22"/>
                <w:szCs w:val="22"/>
              </w:rPr>
            </w:pPr>
            <w:r>
              <w:rPr>
                <w:color w:val="111111"/>
                <w:sz w:val="22"/>
                <w:szCs w:val="22"/>
              </w:rPr>
              <w:t xml:space="preserve">Tinkamo vietos projekto partnerio nuosavomis piniginėmis lėšomis; </w:t>
            </w:r>
          </w:p>
          <w:p w:rsidR="00B91D87" w:rsidRDefault="00AB5FEF">
            <w:pPr>
              <w:pStyle w:val="Sraopastraipa"/>
              <w:numPr>
                <w:ilvl w:val="0"/>
                <w:numId w:val="1"/>
              </w:numPr>
              <w:tabs>
                <w:tab w:val="left" w:pos="226"/>
              </w:tabs>
              <w:ind w:left="0" w:firstLine="34"/>
              <w:rPr>
                <w:sz w:val="22"/>
                <w:szCs w:val="22"/>
              </w:rPr>
            </w:pPr>
            <w:r>
              <w:rPr>
                <w:color w:val="111111"/>
                <w:sz w:val="22"/>
                <w:szCs w:val="22"/>
              </w:rPr>
              <w:t xml:space="preserve"> Pareiškėjo skolintomis lėšomis; </w:t>
            </w:r>
          </w:p>
          <w:p w:rsidR="00B91D87" w:rsidRDefault="00AB5FEF">
            <w:pPr>
              <w:pStyle w:val="Sraopastraipa"/>
              <w:numPr>
                <w:ilvl w:val="0"/>
                <w:numId w:val="1"/>
              </w:numPr>
              <w:tabs>
                <w:tab w:val="left" w:pos="151"/>
                <w:tab w:val="left" w:pos="317"/>
              </w:tabs>
              <w:ind w:left="0" w:firstLine="34"/>
              <w:rPr>
                <w:b/>
                <w:sz w:val="22"/>
                <w:szCs w:val="22"/>
              </w:rPr>
            </w:pPr>
            <w:r>
              <w:rPr>
                <w:color w:val="111111"/>
                <w:sz w:val="22"/>
                <w:szCs w:val="22"/>
              </w:rPr>
              <w:t>Pareiškėjo ir (arba) tinkamo vietos projekto partnerio įnašu natūra – savanoriškais darbais.</w:t>
            </w:r>
          </w:p>
        </w:tc>
      </w:tr>
      <w:tr w:rsidR="00B91D87" w:rsidTr="000D2E0F">
        <w:trPr>
          <w:jc w:val="center"/>
        </w:trPr>
        <w:tc>
          <w:tcPr>
            <w:tcW w:w="75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C55C50" w:rsidRDefault="00C55C50">
            <w:pPr>
              <w:jc w:val="center"/>
              <w:rPr>
                <w:sz w:val="22"/>
                <w:szCs w:val="22"/>
              </w:rPr>
            </w:pPr>
            <w:r w:rsidRPr="00C55C50">
              <w:rPr>
                <w:sz w:val="22"/>
                <w:szCs w:val="22"/>
              </w:rPr>
              <w:t>1.14</w:t>
            </w:r>
            <w:r w:rsidR="00AB5FEF" w:rsidRPr="00C55C50">
              <w:rPr>
                <w:sz w:val="22"/>
                <w:szCs w:val="22"/>
              </w:rPr>
              <w:t>.</w:t>
            </w:r>
          </w:p>
        </w:tc>
        <w:tc>
          <w:tcPr>
            <w:tcW w:w="5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C55C50" w:rsidRDefault="00AB5FEF">
            <w:pPr>
              <w:pStyle w:val="BodyText1"/>
              <w:ind w:firstLine="0"/>
              <w:rPr>
                <w:rFonts w:ascii="Times New Roman" w:hAnsi="Times New Roman" w:cs="Times New Roman"/>
                <w:sz w:val="22"/>
                <w:szCs w:val="22"/>
                <w:lang w:val="lt-LT"/>
              </w:rPr>
            </w:pPr>
            <w:proofErr w:type="spellStart"/>
            <w:r w:rsidRPr="00C55C50">
              <w:rPr>
                <w:rFonts w:ascii="Times New Roman" w:hAnsi="Times New Roman"/>
                <w:color w:val="111111"/>
                <w:sz w:val="22"/>
                <w:szCs w:val="22"/>
              </w:rPr>
              <w:t>Vieto</w:t>
            </w:r>
            <w:r w:rsidR="006F38D2">
              <w:rPr>
                <w:rFonts w:ascii="Times New Roman" w:hAnsi="Times New Roman"/>
                <w:color w:val="111111"/>
                <w:sz w:val="22"/>
                <w:szCs w:val="22"/>
              </w:rPr>
              <w:t>s</w:t>
            </w:r>
            <w:proofErr w:type="spellEnd"/>
            <w:r w:rsidR="006F38D2">
              <w:rPr>
                <w:rFonts w:ascii="Times New Roman" w:hAnsi="Times New Roman"/>
                <w:color w:val="111111"/>
                <w:sz w:val="22"/>
                <w:szCs w:val="22"/>
              </w:rPr>
              <w:t xml:space="preserve"> </w:t>
            </w:r>
            <w:proofErr w:type="spellStart"/>
            <w:r w:rsidR="006F38D2">
              <w:rPr>
                <w:rFonts w:ascii="Times New Roman" w:hAnsi="Times New Roman"/>
                <w:color w:val="111111"/>
                <w:sz w:val="22"/>
                <w:szCs w:val="22"/>
              </w:rPr>
              <w:t>projektų</w:t>
            </w:r>
            <w:proofErr w:type="spellEnd"/>
            <w:r w:rsidR="006F38D2">
              <w:rPr>
                <w:rFonts w:ascii="Times New Roman" w:hAnsi="Times New Roman"/>
                <w:color w:val="111111"/>
                <w:sz w:val="22"/>
                <w:szCs w:val="22"/>
              </w:rPr>
              <w:t xml:space="preserve"> </w:t>
            </w:r>
            <w:proofErr w:type="spellStart"/>
            <w:r w:rsidR="006F38D2">
              <w:rPr>
                <w:rFonts w:ascii="Times New Roman" w:hAnsi="Times New Roman"/>
                <w:color w:val="111111"/>
                <w:sz w:val="22"/>
                <w:szCs w:val="22"/>
              </w:rPr>
              <w:t>finansavimo</w:t>
            </w:r>
            <w:proofErr w:type="spellEnd"/>
            <w:r w:rsidR="006F38D2">
              <w:rPr>
                <w:rFonts w:ascii="Times New Roman" w:hAnsi="Times New Roman"/>
                <w:color w:val="111111"/>
                <w:sz w:val="22"/>
                <w:szCs w:val="22"/>
              </w:rPr>
              <w:t xml:space="preserve"> </w:t>
            </w:r>
            <w:proofErr w:type="spellStart"/>
            <w:r w:rsidR="006F38D2">
              <w:rPr>
                <w:rFonts w:ascii="Times New Roman" w:hAnsi="Times New Roman"/>
                <w:color w:val="111111"/>
                <w:sz w:val="22"/>
                <w:szCs w:val="22"/>
              </w:rPr>
              <w:t>fondai</w:t>
            </w:r>
            <w:proofErr w:type="spellEnd"/>
            <w:r w:rsidRPr="00C55C50">
              <w:rPr>
                <w:rFonts w:ascii="Times New Roman" w:hAnsi="Times New Roman"/>
                <w:color w:val="111111"/>
                <w:sz w:val="22"/>
                <w:szCs w:val="22"/>
              </w:rPr>
              <w:t>:</w:t>
            </w:r>
          </w:p>
        </w:tc>
        <w:tc>
          <w:tcPr>
            <w:tcW w:w="8652"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C55C50" w:rsidRDefault="00AB5FEF">
            <w:pPr>
              <w:pStyle w:val="num1diagrama0"/>
              <w:tabs>
                <w:tab w:val="left" w:pos="540"/>
                <w:tab w:val="left" w:pos="1260"/>
                <w:tab w:val="left" w:pos="1440"/>
                <w:tab w:val="left" w:pos="1620"/>
                <w:tab w:val="left" w:pos="1800"/>
              </w:tabs>
              <w:rPr>
                <w:i/>
                <w:sz w:val="22"/>
                <w:szCs w:val="22"/>
              </w:rPr>
            </w:pPr>
            <w:r w:rsidRPr="00C55C50">
              <w:rPr>
                <w:color w:val="111111"/>
                <w:sz w:val="22"/>
                <w:szCs w:val="22"/>
              </w:rPr>
              <w:t xml:space="preserve">EŽŪFKP ir Lietuvos Respublikos valstybės biudžeto lėšos. </w:t>
            </w:r>
          </w:p>
        </w:tc>
      </w:tr>
      <w:tr w:rsidR="00B91D87" w:rsidTr="000D2E0F">
        <w:trPr>
          <w:jc w:val="center"/>
        </w:trPr>
        <w:tc>
          <w:tcPr>
            <w:tcW w:w="15163" w:type="dxa"/>
            <w:gridSpan w:val="24"/>
            <w:tcBorders>
              <w:top w:val="single" w:sz="4" w:space="0" w:color="00000A"/>
              <w:left w:val="single" w:sz="4" w:space="0" w:color="00000A"/>
              <w:bottom w:val="single" w:sz="4" w:space="0" w:color="00000A"/>
              <w:right w:val="single" w:sz="4" w:space="0" w:color="00000A"/>
            </w:tcBorders>
            <w:shd w:val="clear" w:color="auto" w:fill="FBE4D5"/>
            <w:tcMar>
              <w:left w:w="63" w:type="dxa"/>
            </w:tcMar>
          </w:tcPr>
          <w:p w:rsidR="00B91D87" w:rsidRDefault="00B91D87">
            <w:pPr>
              <w:rPr>
                <w:b/>
                <w:sz w:val="22"/>
                <w:szCs w:val="22"/>
              </w:rPr>
            </w:pPr>
          </w:p>
        </w:tc>
      </w:tr>
    </w:tbl>
    <w:p w:rsidR="00B91D87" w:rsidRDefault="00B91D87">
      <w:pPr>
        <w:rPr>
          <w:sz w:val="22"/>
          <w:szCs w:val="22"/>
        </w:rPr>
      </w:pPr>
    </w:p>
    <w:tbl>
      <w:tblPr>
        <w:tblW w:w="1487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755"/>
        <w:gridCol w:w="3874"/>
        <w:gridCol w:w="1633"/>
        <w:gridCol w:w="15"/>
        <w:gridCol w:w="3775"/>
        <w:gridCol w:w="4823"/>
      </w:tblGrid>
      <w:tr w:rsidR="00B91D87">
        <w:trPr>
          <w:jc w:val="center"/>
        </w:trPr>
        <w:tc>
          <w:tcPr>
            <w:tcW w:w="14875" w:type="dxa"/>
            <w:gridSpan w:val="6"/>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Default="00AB5FEF">
            <w:pPr>
              <w:rPr>
                <w:b/>
                <w:sz w:val="22"/>
                <w:szCs w:val="22"/>
              </w:rPr>
            </w:pPr>
            <w:r>
              <w:rPr>
                <w:b/>
                <w:sz w:val="22"/>
                <w:szCs w:val="22"/>
              </w:rPr>
              <w:t>2. VIETOS PROJEKTŲ ATRANKOS KRITERIJAI</w:t>
            </w:r>
          </w:p>
        </w:tc>
      </w:tr>
      <w:tr w:rsidR="00B91D87">
        <w:trPr>
          <w:jc w:val="center"/>
        </w:trPr>
        <w:tc>
          <w:tcPr>
            <w:tcW w:w="14875" w:type="dxa"/>
            <w:gridSpan w:val="6"/>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Vietos projektų pridėtinės vertės (kokybės) vertinimo tvarką nustato Vietos proj</w:t>
            </w:r>
            <w:r w:rsidR="00744D18">
              <w:rPr>
                <w:sz w:val="22"/>
                <w:szCs w:val="22"/>
              </w:rPr>
              <w:t>ektų administravimo taisyklių 87–92</w:t>
            </w:r>
            <w:r>
              <w:rPr>
                <w:sz w:val="22"/>
                <w:szCs w:val="22"/>
              </w:rPr>
              <w:t xml:space="preserve"> punktai. </w:t>
            </w:r>
          </w:p>
          <w:p w:rsidR="00B91D87" w:rsidRDefault="00AB5FEF">
            <w:pPr>
              <w:jc w:val="both"/>
              <w:rPr>
                <w:b/>
                <w:sz w:val="22"/>
                <w:szCs w:val="22"/>
              </w:rPr>
            </w:pPr>
            <w:r>
              <w:rPr>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B91D87">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b/>
                <w:sz w:val="22"/>
                <w:szCs w:val="22"/>
              </w:rPr>
            </w:pPr>
            <w:r>
              <w:rPr>
                <w:b/>
                <w:sz w:val="22"/>
                <w:szCs w:val="22"/>
              </w:rPr>
              <w:t>2.1.</w:t>
            </w:r>
          </w:p>
        </w:tc>
        <w:tc>
          <w:tcPr>
            <w:tcW w:w="14120"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b/>
                <w:sz w:val="22"/>
                <w:szCs w:val="22"/>
              </w:rPr>
            </w:pPr>
            <w:r>
              <w:rPr>
                <w:sz w:val="22"/>
                <w:szCs w:val="22"/>
              </w:rPr>
              <w:t>Vietos projektų pridėtinės vertės (kokybės) vertinimo metu taikomi šie vietos projektų atrankos kriterijai:</w:t>
            </w:r>
          </w:p>
        </w:tc>
      </w:tr>
      <w:tr w:rsidR="00B91D87">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b/>
                <w:sz w:val="22"/>
                <w:szCs w:val="22"/>
              </w:rPr>
            </w:pPr>
            <w:r>
              <w:rPr>
                <w:b/>
                <w:sz w:val="22"/>
                <w:szCs w:val="22"/>
              </w:rPr>
              <w:t>Eil. Nr.</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b/>
                <w:sz w:val="22"/>
                <w:szCs w:val="22"/>
              </w:rPr>
            </w:pPr>
            <w:r>
              <w:rPr>
                <w:b/>
                <w:sz w:val="22"/>
                <w:szCs w:val="22"/>
              </w:rPr>
              <w:t>Vietos projektų atrankos kriterijus</w:t>
            </w:r>
            <w:r>
              <w:rPr>
                <w:b/>
                <w:i/>
                <w:sz w:val="22"/>
                <w:szCs w:val="22"/>
              </w:rPr>
              <w:t xml:space="preserve"> </w:t>
            </w:r>
          </w:p>
        </w:tc>
        <w:tc>
          <w:tcPr>
            <w:tcW w:w="1648"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i/>
                <w:sz w:val="22"/>
                <w:szCs w:val="22"/>
              </w:rPr>
            </w:pPr>
            <w:r>
              <w:rPr>
                <w:b/>
                <w:sz w:val="22"/>
                <w:szCs w:val="22"/>
              </w:rPr>
              <w:t>Didžiausias galimas surinkti balų skaičius</w:t>
            </w:r>
          </w:p>
        </w:tc>
        <w:tc>
          <w:tcPr>
            <w:tcW w:w="37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b/>
                <w:i/>
                <w:sz w:val="22"/>
                <w:szCs w:val="22"/>
              </w:rPr>
            </w:pPr>
            <w:r>
              <w:rPr>
                <w:b/>
                <w:sz w:val="22"/>
                <w:szCs w:val="22"/>
              </w:rPr>
              <w:t>Patikrinamumas</w:t>
            </w:r>
          </w:p>
          <w:p w:rsidR="00B91D87" w:rsidRDefault="00AB5FEF">
            <w:pPr>
              <w:jc w:val="center"/>
              <w:rPr>
                <w:i/>
                <w:sz w:val="22"/>
                <w:szCs w:val="22"/>
              </w:rPr>
            </w:pPr>
            <w:r>
              <w:rPr>
                <w:sz w:val="22"/>
                <w:szCs w:val="22"/>
              </w:rPr>
              <w:t>(Pateikiamas paaiškinimas,</w:t>
            </w:r>
            <w:r>
              <w:rPr>
                <w:i/>
                <w:sz w:val="22"/>
                <w:szCs w:val="22"/>
              </w:rPr>
              <w:t xml:space="preserve"> </w:t>
            </w:r>
            <w:r>
              <w:rPr>
                <w:sz w:val="22"/>
                <w:szCs w:val="22"/>
              </w:rPr>
              <w:t xml:space="preserve">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atrankos kriterijui, t. y. kokius rašytinius įrodymus turi pateikti pareiškėjas, kad būtų teigiamai įvertinta atitiktis atrankos kriterijui)</w:t>
            </w:r>
          </w:p>
        </w:tc>
        <w:tc>
          <w:tcPr>
            <w:tcW w:w="482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b/>
                <w:sz w:val="22"/>
                <w:szCs w:val="22"/>
              </w:rPr>
            </w:pPr>
            <w:r>
              <w:rPr>
                <w:b/>
                <w:sz w:val="22"/>
                <w:szCs w:val="22"/>
              </w:rPr>
              <w:t>Kontroliuojamumas</w:t>
            </w:r>
          </w:p>
          <w:p w:rsidR="00B91D87" w:rsidRDefault="00AB5FEF">
            <w:pPr>
              <w:jc w:val="center"/>
              <w:rPr>
                <w:sz w:val="22"/>
                <w:szCs w:val="22"/>
              </w:rPr>
            </w:pPr>
            <w:r>
              <w:rPr>
                <w:sz w:val="22"/>
                <w:szCs w:val="22"/>
              </w:rPr>
              <w:t>(Pateikiamas paaiškinimas, kaip</w:t>
            </w:r>
            <w:r>
              <w:rPr>
                <w:i/>
                <w:sz w:val="22"/>
                <w:szCs w:val="22"/>
              </w:rPr>
              <w:t xml:space="preserve"> </w:t>
            </w:r>
            <w:r>
              <w:rPr>
                <w:b/>
                <w:sz w:val="22"/>
                <w:szCs w:val="22"/>
              </w:rPr>
              <w:t xml:space="preserve">vietos projekto įgyvendinimo metu </w:t>
            </w:r>
            <w:r>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B91D87">
        <w:trPr>
          <w:trHeight w:val="70"/>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I</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II</w:t>
            </w:r>
          </w:p>
        </w:tc>
        <w:tc>
          <w:tcPr>
            <w:tcW w:w="1648"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III</w:t>
            </w:r>
          </w:p>
        </w:tc>
        <w:tc>
          <w:tcPr>
            <w:tcW w:w="37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IV</w:t>
            </w:r>
          </w:p>
        </w:tc>
        <w:tc>
          <w:tcPr>
            <w:tcW w:w="482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V</w:t>
            </w:r>
          </w:p>
        </w:tc>
      </w:tr>
      <w:tr w:rsidR="00B91D87">
        <w:trPr>
          <w:cantSplit/>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b/>
                <w:sz w:val="22"/>
                <w:szCs w:val="22"/>
              </w:rPr>
            </w:pPr>
            <w:r>
              <w:rPr>
                <w:b/>
                <w:sz w:val="22"/>
                <w:szCs w:val="22"/>
              </w:rPr>
              <w:t>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744D18" w:rsidRDefault="00AB5FEF">
            <w:pPr>
              <w:jc w:val="both"/>
              <w:rPr>
                <w:i/>
                <w:sz w:val="22"/>
                <w:szCs w:val="22"/>
              </w:rPr>
            </w:pPr>
            <w:r w:rsidRPr="00744D18">
              <w:rPr>
                <w:rFonts w:eastAsiaTheme="minorHAnsi" w:cstheme="minorBidi"/>
                <w:sz w:val="22"/>
                <w:szCs w:val="22"/>
                <w:lang w:eastAsia="en-US"/>
              </w:rPr>
              <w:t>Projekto partnerių skaičius</w:t>
            </w:r>
            <w:r w:rsidRPr="00744D18">
              <w:rPr>
                <w:sz w:val="22"/>
                <w:szCs w:val="22"/>
              </w:rPr>
              <w:t>. Šis atrankos kriterijus detalizuojamas taip:</w:t>
            </w:r>
          </w:p>
        </w:tc>
        <w:tc>
          <w:tcPr>
            <w:tcW w:w="1648"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pPr>
            <w:r>
              <w:rPr>
                <w:b/>
                <w:sz w:val="22"/>
                <w:szCs w:val="22"/>
              </w:rPr>
              <w:t>30</w:t>
            </w:r>
          </w:p>
        </w:tc>
        <w:tc>
          <w:tcPr>
            <w:tcW w:w="37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p w:rsidR="00B91D87" w:rsidRDefault="00AB5FEF">
            <w:pPr>
              <w:jc w:val="both"/>
              <w:rPr>
                <w:sz w:val="22"/>
                <w:szCs w:val="22"/>
              </w:rPr>
            </w:pPr>
            <w:r>
              <w:rPr>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482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Vietos projekto įgyvendinimo metu, teikiant projekto įgyvendinimo ataskaitą bei patikrų vietoje metu, vietos projekto vykdytojas turės pateikti jungtinės veiklos sutartį.</w:t>
            </w:r>
          </w:p>
        </w:tc>
      </w:tr>
      <w:tr w:rsidR="00B91D87">
        <w:trPr>
          <w:cantSplit/>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1.1.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3 ir daugiau partnerių;</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sz w:val="22"/>
                <w:szCs w:val="22"/>
              </w:rPr>
            </w:pPr>
            <w:r>
              <w:rPr>
                <w:sz w:val="22"/>
                <w:szCs w:val="22"/>
              </w:rPr>
              <w:t>30</w:t>
            </w:r>
          </w:p>
        </w:tc>
        <w:tc>
          <w:tcPr>
            <w:tcW w:w="379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r>
      <w:tr w:rsidR="00B91D87">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1.2.</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2 partneriai;</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sz w:val="22"/>
                <w:szCs w:val="22"/>
              </w:rPr>
            </w:pPr>
            <w:r>
              <w:rPr>
                <w:sz w:val="22"/>
                <w:szCs w:val="22"/>
              </w:rPr>
              <w:t>20</w:t>
            </w:r>
          </w:p>
        </w:tc>
        <w:tc>
          <w:tcPr>
            <w:tcW w:w="379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r>
      <w:tr w:rsidR="00B91D87">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b/>
                <w:sz w:val="22"/>
                <w:szCs w:val="22"/>
              </w:rPr>
            </w:pPr>
            <w:r>
              <w:rPr>
                <w:b/>
                <w:sz w:val="22"/>
                <w:szCs w:val="22"/>
              </w:rPr>
              <w:t>2.</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Jaunimo (nuo 14 m. iki 29 m.) įtraukimas į projekto rengimą</w:t>
            </w:r>
            <w:r>
              <w:rPr>
                <w:b/>
                <w:sz w:val="22"/>
                <w:szCs w:val="22"/>
              </w:rPr>
              <w:t xml:space="preserve">. </w:t>
            </w:r>
            <w:r>
              <w:rPr>
                <w:sz w:val="22"/>
                <w:szCs w:val="22"/>
              </w:rPr>
              <w:t>Šis atrankos kriterijus detalizuojamas taip:</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40</w:t>
            </w:r>
          </w:p>
        </w:tc>
        <w:tc>
          <w:tcPr>
            <w:tcW w:w="379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p w:rsidR="00B91D87" w:rsidRDefault="00AB5FEF">
            <w:pPr>
              <w:jc w:val="both"/>
              <w:rPr>
                <w:sz w:val="22"/>
                <w:szCs w:val="22"/>
              </w:rPr>
            </w:pPr>
            <w:r>
              <w:rPr>
                <w:sz w:val="22"/>
                <w:szCs w:val="22"/>
              </w:rPr>
              <w:t>Vietos projekto paraiškos vertinimo metu atitiktis šiam atrankos kriterijui nustatoma remiantis pareiškėjo vietos projekto paraiškoje pateikta informacija bei prisiimtais įsipareigojimais.</w:t>
            </w:r>
          </w:p>
          <w:p w:rsidR="00B91D87" w:rsidRDefault="00B91D87">
            <w:pPr>
              <w:jc w:val="both"/>
              <w:rPr>
                <w:sz w:val="22"/>
                <w:szCs w:val="22"/>
              </w:rPr>
            </w:pPr>
          </w:p>
        </w:tc>
        <w:tc>
          <w:tcPr>
            <w:tcW w:w="482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Vietos projekto įgyvendinimo metu, teikiant projekto įgyvendinimo ataskaitą bei patikrų vietoje metu, vietos projekto vykdytojas turės pateikti dalyvių sąrašą.</w:t>
            </w:r>
          </w:p>
        </w:tc>
      </w:tr>
      <w:tr w:rsidR="00B91D87">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2.1.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daugiau kaip 15 (imtinai) dalyvių;</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pPr>
            <w:r>
              <w:rPr>
                <w:sz w:val="22"/>
                <w:szCs w:val="22"/>
              </w:rPr>
              <w:t>40</w:t>
            </w:r>
          </w:p>
        </w:tc>
        <w:tc>
          <w:tcPr>
            <w:tcW w:w="379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tc>
      </w:tr>
      <w:tr w:rsidR="00B91D87">
        <w:trPr>
          <w:trHeight w:val="480"/>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2.2.</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nuo 10 (imtinai) iki</w:t>
            </w:r>
            <w:r>
              <w:t xml:space="preserve"> 15 dalyvių.</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pPr>
            <w:r>
              <w:t>30</w:t>
            </w:r>
          </w:p>
        </w:tc>
        <w:tc>
          <w:tcPr>
            <w:tcW w:w="379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tc>
      </w:tr>
      <w:tr w:rsidR="00B91D87">
        <w:trPr>
          <w:trHeight w:val="255"/>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2.3.</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Iki </w:t>
            </w:r>
            <w:r>
              <w:t>10 dalyvių.</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pPr>
            <w:r>
              <w:t>20</w:t>
            </w:r>
          </w:p>
        </w:tc>
        <w:tc>
          <w:tcPr>
            <w:tcW w:w="379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tc>
      </w:tr>
      <w:tr w:rsidR="00EA3DCF">
        <w:trPr>
          <w:trHeight w:val="255"/>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Pr="00744D18" w:rsidRDefault="00EA3DCF" w:rsidP="00EA3DCF">
            <w:pPr>
              <w:rPr>
                <w:b/>
              </w:rPr>
            </w:pPr>
            <w:bookmarkStart w:id="0" w:name="_GoBack" w:colFirst="3" w:colLast="4"/>
            <w:r w:rsidRPr="00744D18">
              <w:rPr>
                <w:b/>
              </w:rPr>
              <w:t>3.</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both"/>
              <w:rPr>
                <w:sz w:val="22"/>
                <w:szCs w:val="22"/>
              </w:rPr>
            </w:pPr>
            <w:r>
              <w:rPr>
                <w:sz w:val="22"/>
                <w:szCs w:val="22"/>
              </w:rPr>
              <w:t xml:space="preserve">Projekto veiklos skirtos jaunimui. </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center"/>
              <w:rPr>
                <w:b/>
                <w:bCs/>
                <w:sz w:val="22"/>
                <w:szCs w:val="22"/>
              </w:rPr>
            </w:pPr>
            <w:r>
              <w:rPr>
                <w:b/>
                <w:bCs/>
                <w:sz w:val="22"/>
                <w:szCs w:val="22"/>
              </w:rPr>
              <w:t>30</w:t>
            </w:r>
          </w:p>
        </w:tc>
        <w:tc>
          <w:tcPr>
            <w:tcW w:w="379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Pr="007175A4" w:rsidRDefault="00EA3DCF" w:rsidP="00EA3DCF">
            <w:r w:rsidRPr="007175A4">
              <w:t xml:space="preserve">Pareiškėjas paraiškoje įrodo, kad veiklos skirtos nurodytai tikslinei grupei. Paraiškoje turi būti pateiktas </w:t>
            </w:r>
            <w:r w:rsidRPr="007175A4">
              <w:lastRenderedPageBreak/>
              <w:t>dalyvių sąrašas ir jame nurodomas amžius.</w:t>
            </w:r>
          </w:p>
        </w:tc>
        <w:tc>
          <w:tcPr>
            <w:tcW w:w="482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Pr="007175A4" w:rsidRDefault="00EA3DCF" w:rsidP="00EA3DCF">
            <w:pPr>
              <w:jc w:val="both"/>
            </w:pPr>
            <w:r w:rsidRPr="007175A4">
              <w:lastRenderedPageBreak/>
              <w:t>Bus tikrinama pagal dalyvių registracijos dokumentus ir jame nurodomą amžių.</w:t>
            </w:r>
          </w:p>
        </w:tc>
      </w:tr>
      <w:bookmarkEnd w:id="0"/>
      <w:tr w:rsidR="00EA3DCF">
        <w:trPr>
          <w:trHeight w:val="807"/>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r>
              <w:t>3.1.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Pr="007175A4" w:rsidRDefault="00EA3DCF" w:rsidP="00EA3DCF">
            <w:pPr>
              <w:jc w:val="both"/>
            </w:pPr>
            <w:r w:rsidRPr="007175A4">
              <w:t>Jei projekto įgyvendinimo metu veiklose apie 70 proc. dalyvauja jaunimo nuo 14 iki 20 metų</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center"/>
              <w:rPr>
                <w:sz w:val="22"/>
                <w:szCs w:val="22"/>
              </w:rPr>
            </w:pPr>
            <w:r>
              <w:rPr>
                <w:sz w:val="22"/>
                <w:szCs w:val="22"/>
              </w:rPr>
              <w:t>30</w:t>
            </w:r>
          </w:p>
        </w:tc>
        <w:tc>
          <w:tcPr>
            <w:tcW w:w="379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both"/>
              <w:rPr>
                <w:sz w:val="22"/>
                <w:szCs w:val="22"/>
              </w:rPr>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both"/>
              <w:rPr>
                <w:sz w:val="22"/>
                <w:szCs w:val="22"/>
              </w:rPr>
            </w:pPr>
          </w:p>
        </w:tc>
      </w:tr>
      <w:tr w:rsidR="00EA3DCF">
        <w:trPr>
          <w:trHeight w:val="255"/>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r>
              <w:lastRenderedPageBreak/>
              <w:t>3.2.</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Pr="007175A4" w:rsidRDefault="00EA3DCF" w:rsidP="00EA3DCF">
            <w:pPr>
              <w:jc w:val="both"/>
            </w:pPr>
            <w:r w:rsidRPr="007175A4">
              <w:t>jeigu veiklose apie proc.   dalyvauja jaunimo nuo 20 iki 29 metų</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center"/>
              <w:rPr>
                <w:sz w:val="22"/>
                <w:szCs w:val="22"/>
              </w:rPr>
            </w:pPr>
            <w:r>
              <w:rPr>
                <w:sz w:val="22"/>
                <w:szCs w:val="22"/>
              </w:rPr>
              <w:t>20</w:t>
            </w:r>
          </w:p>
        </w:tc>
        <w:tc>
          <w:tcPr>
            <w:tcW w:w="379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both"/>
              <w:rPr>
                <w:sz w:val="22"/>
                <w:szCs w:val="22"/>
              </w:rPr>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A3DCF" w:rsidRDefault="00EA3DCF" w:rsidP="00EA3DCF">
            <w:pPr>
              <w:jc w:val="both"/>
              <w:rPr>
                <w:sz w:val="22"/>
                <w:szCs w:val="22"/>
              </w:rPr>
            </w:pPr>
          </w:p>
        </w:tc>
      </w:tr>
      <w:tr w:rsidR="00B91D87">
        <w:trPr>
          <w:jc w:val="center"/>
        </w:trPr>
        <w:tc>
          <w:tcPr>
            <w:tcW w:w="462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 xml:space="preserve">Viso: </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100</w:t>
            </w:r>
          </w:p>
        </w:tc>
        <w:tc>
          <w:tcPr>
            <w:tcW w:w="3790"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b/>
                <w:sz w:val="22"/>
                <w:szCs w:val="22"/>
              </w:rPr>
            </w:pPr>
          </w:p>
        </w:tc>
        <w:tc>
          <w:tcPr>
            <w:tcW w:w="482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b/>
                <w:sz w:val="22"/>
                <w:szCs w:val="22"/>
              </w:rPr>
            </w:pPr>
          </w:p>
        </w:tc>
      </w:tr>
    </w:tbl>
    <w:p w:rsidR="00B91D87" w:rsidRDefault="00B91D87">
      <w:pPr>
        <w:rPr>
          <w:sz w:val="22"/>
          <w:szCs w:val="22"/>
        </w:rPr>
      </w:pPr>
    </w:p>
    <w:tbl>
      <w:tblPr>
        <w:tblW w:w="15163"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935"/>
        <w:gridCol w:w="79"/>
        <w:gridCol w:w="3204"/>
        <w:gridCol w:w="10945"/>
      </w:tblGrid>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Pr="00AD64A9" w:rsidRDefault="00AB5FEF">
            <w:pPr>
              <w:pStyle w:val="BodyText1"/>
              <w:spacing w:line="276" w:lineRule="auto"/>
              <w:ind w:firstLine="0"/>
              <w:jc w:val="left"/>
              <w:rPr>
                <w:b/>
                <w:sz w:val="22"/>
                <w:szCs w:val="22"/>
                <w:lang w:val="lt-LT"/>
              </w:rPr>
            </w:pPr>
            <w:r w:rsidRPr="00AD64A9">
              <w:rPr>
                <w:rFonts w:ascii="Times New Roman" w:hAnsi="Times New Roman"/>
                <w:b/>
              </w:rPr>
              <w:t>3. TINKAMUMO SĄLYGOS, TINKAMOMS FINANSUOTI IŠLAIDOMS</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b/>
                <w:sz w:val="22"/>
                <w:szCs w:val="22"/>
              </w:rPr>
            </w:pPr>
            <w:r>
              <w:rPr>
                <w:sz w:val="22"/>
                <w:szCs w:val="22"/>
              </w:rPr>
              <w:t>Vietos projektų planuojamų išlaidų tinkamumo vertinimo tvarką nustato Vietos projektų administravimo taisyklės.</w:t>
            </w:r>
          </w:p>
        </w:tc>
      </w:tr>
      <w:tr w:rsidR="00B91D87">
        <w:tc>
          <w:tcPr>
            <w:tcW w:w="101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b/>
                <w:sz w:val="22"/>
                <w:szCs w:val="22"/>
              </w:rPr>
            </w:pPr>
            <w:r>
              <w:rPr>
                <w:b/>
                <w:sz w:val="22"/>
                <w:szCs w:val="22"/>
              </w:rPr>
              <w:t>3.1.</w:t>
            </w:r>
          </w:p>
        </w:tc>
        <w:tc>
          <w:tcPr>
            <w:tcW w:w="1414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b/>
                <w:sz w:val="22"/>
                <w:szCs w:val="22"/>
              </w:rPr>
              <w:t>Bendrosios tinkamumo sąlygos, susijusios su tinkamomis finansuoti išlaidomis numatytos Vietos projektų  administravimo taisyklių 24 punkte</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b/>
                <w:sz w:val="22"/>
                <w:szCs w:val="22"/>
              </w:rPr>
              <w:t xml:space="preserve">3.2. Papildomos tinkamumo sąlygos, susijusios su tinkamomis finansuoti išlaidomis: </w:t>
            </w:r>
          </w:p>
        </w:tc>
      </w:tr>
      <w:tr w:rsidR="00B91D87">
        <w:trPr>
          <w:trHeight w:val="697"/>
        </w:trPr>
        <w:tc>
          <w:tcPr>
            <w:tcW w:w="101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sz w:val="22"/>
                <w:szCs w:val="22"/>
              </w:rPr>
              <w:t>3.2.1.</w:t>
            </w:r>
          </w:p>
        </w:tc>
        <w:tc>
          <w:tcPr>
            <w:tcW w:w="1414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sz w:val="22"/>
                <w:szCs w:val="22"/>
              </w:rPr>
              <w:t>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anksčiau kaip 12 (dvylika) mėnesių iki vietos projekto paraiškos pateikimo dienos. Visos vietos projekto išlaidos turi būti apmokamos per banko  atsiskaitomąją sąskaitą, kuri yra skirta paramos vietos projektui įgyvendinti lėšoms.</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F7CAAC"/>
            <w:tcMar>
              <w:left w:w="63" w:type="dxa"/>
            </w:tcMar>
          </w:tcPr>
          <w:p w:rsidR="00B91D87" w:rsidRDefault="00AB5FEF">
            <w:pPr>
              <w:jc w:val="both"/>
            </w:pPr>
            <w:r>
              <w:rPr>
                <w:b/>
                <w:sz w:val="22"/>
                <w:szCs w:val="22"/>
              </w:rPr>
              <w:t>3.3. Tinkamų finansuoti išlaidų sąrašas:</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I</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II</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III</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center"/>
              <w:rPr>
                <w:b/>
                <w:sz w:val="22"/>
                <w:szCs w:val="22"/>
              </w:rPr>
            </w:pPr>
            <w:r>
              <w:rPr>
                <w:b/>
                <w:sz w:val="22"/>
                <w:szCs w:val="22"/>
              </w:rPr>
              <w:t xml:space="preserve">Eil. Nr. </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Tinkamos išlaidos pavadinimas</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center"/>
              <w:rPr>
                <w:b/>
                <w:sz w:val="22"/>
                <w:szCs w:val="22"/>
              </w:rPr>
            </w:pPr>
            <w:r>
              <w:rPr>
                <w:b/>
                <w:sz w:val="22"/>
                <w:szCs w:val="22"/>
              </w:rPr>
              <w:t>Galimas kainos pagrindimo būdas</w:t>
            </w:r>
          </w:p>
          <w:p w:rsidR="00B91D87" w:rsidRDefault="00B91D87">
            <w:pPr>
              <w:jc w:val="center"/>
              <w:rPr>
                <w:i/>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b/>
                <w:sz w:val="22"/>
                <w:szCs w:val="22"/>
              </w:rPr>
              <w:t>3.3.1.</w:t>
            </w:r>
          </w:p>
        </w:tc>
        <w:tc>
          <w:tcPr>
            <w:tcW w:w="14228"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Naujų prekių įsigijimo:</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sz w:val="22"/>
                <w:szCs w:val="22"/>
              </w:rPr>
              <w:t>3.3.1.1.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sz w:val="22"/>
                <w:szCs w:val="22"/>
              </w:rPr>
              <w:t xml:space="preserve">Naujų prekių, skirtų projekto reikmėms, pirkimo išlaidos (taikoma, kai paramos lėšos vietos projektui įgyvendinti sudaro iki 80 proc. </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w:t>
            </w:r>
          </w:p>
          <w:p w:rsidR="00B91D87" w:rsidRDefault="00AB5FEF">
            <w:pPr>
              <w:jc w:val="both"/>
              <w:rPr>
                <w:sz w:val="22"/>
                <w:szCs w:val="22"/>
              </w:rPr>
            </w:pPr>
            <w:r>
              <w:rPr>
                <w:sz w:val="22"/>
                <w:szCs w:val="22"/>
              </w:rPr>
              <w:t xml:space="preserve">2. Ministerijos, Agentūros ar kitų ESIF administruojančių institucijų patvirtintais fiksuotaisiais arba didžiausiais tokių pat prekių vienetų įkainiais, taikomais panašaus pobūdžio projektams ir paramos gavėjams; </w:t>
            </w:r>
          </w:p>
          <w:p w:rsidR="00B91D87" w:rsidRDefault="00AB5FEF">
            <w:pPr>
              <w:jc w:val="both"/>
              <w:rPr>
                <w:sz w:val="22"/>
                <w:szCs w:val="22"/>
              </w:rPr>
            </w:pPr>
            <w:r>
              <w:rPr>
                <w:sz w:val="22"/>
                <w:szCs w:val="22"/>
              </w:rPr>
              <w:t xml:space="preserve">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 </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b/>
                <w:sz w:val="22"/>
                <w:szCs w:val="22"/>
              </w:rPr>
              <w:t>3.3.2.</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Darbų ir paslaugų įsigijimo:</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b/>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sz w:val="22"/>
                <w:szCs w:val="22"/>
              </w:rPr>
              <w:t>3.3.2.1.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color w:val="000000"/>
                <w:sz w:val="22"/>
                <w:szCs w:val="22"/>
              </w:rPr>
              <w:t>Paslaugų</w:t>
            </w:r>
            <w:r>
              <w:rPr>
                <w:sz w:val="22"/>
                <w:szCs w:val="22"/>
              </w:rPr>
              <w:t xml:space="preserve">, skirtų projekto reikmėms, įsigijimas </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w:t>
            </w:r>
            <w:r>
              <w:rPr>
                <w:sz w:val="22"/>
                <w:szCs w:val="22"/>
              </w:rPr>
              <w:lastRenderedPageBreak/>
              <w:t xml:space="preserve">rinkos kainą įrodantis dokumentas (komercinis pasiūlymas arba kompiuterio ekrano nuotrauka) turi būti pateiktas iš prekių teikėjo, kurio buveinės registracijos vieta yra ne VVG teritorijoje; 2. Ministerijos, Agentūros ar kitų ESIF administruojančių institucijų patvirtintais fiksuotaisiais arba didžiausiais tokių pat prekių vienetų įkainiais, taikomais panašaus pobūdžio projektams ir paramos gavėjams;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 </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b/>
                <w:sz w:val="22"/>
                <w:szCs w:val="22"/>
              </w:rPr>
              <w:lastRenderedPageBreak/>
              <w:t>3.3.3.</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 xml:space="preserve">Vietos projekto bendrosios išlaidos </w:t>
            </w:r>
            <w:r w:rsidRPr="00FC01A1">
              <w:rPr>
                <w:sz w:val="22"/>
                <w:szCs w:val="22"/>
              </w:rPr>
              <w:t>(įskaitant viešinimo priemonių, nurodytų Vietos projektų administravimo taisyklių 163–166 punktuose, įsigijimo):</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p w:rsidR="00B91D87" w:rsidRDefault="00AB5FEF">
            <w:pPr>
              <w:jc w:val="both"/>
            </w:pPr>
            <w:r>
              <w:rPr>
                <w:sz w:val="22"/>
                <w:szCs w:val="22"/>
              </w:rPr>
              <w:t>Vietos projekto bendrosios išlaidos negali viršyti 10 proc. kitų tinkamų finansuoti vietos projekto išlaidų (skaičiuojama nuo visų tinkamų finansuoti išlaidų, išskyrus bendrąsias)</w:t>
            </w:r>
            <w:r w:rsidR="00FC01A1" w:rsidRPr="00540659">
              <w:rPr>
                <w:bCs/>
                <w:i/>
              </w:rPr>
              <w:t xml:space="preserve"> </w:t>
            </w:r>
            <w:r w:rsidR="00FC01A1">
              <w:rPr>
                <w:bCs/>
                <w:i/>
              </w:rPr>
              <w:t>(</w:t>
            </w:r>
            <w:r w:rsidR="00FC01A1" w:rsidRPr="00540659">
              <w:rPr>
                <w:bCs/>
                <w:i/>
              </w:rPr>
              <w:t>„minkštuose“ projektuose bendrosios išlaidos nėra tinkamos (išskyrus vie</w:t>
            </w:r>
            <w:r w:rsidR="00FC01A1">
              <w:rPr>
                <w:bCs/>
                <w:i/>
              </w:rPr>
              <w:t>šinimo išlaidas).</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sz w:val="22"/>
                <w:szCs w:val="22"/>
              </w:rPr>
              <w:t>3.3.3.1.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vietos projekto viešinimo išlaidos</w:t>
            </w:r>
          </w:p>
          <w:p w:rsidR="00B91D87" w:rsidRDefault="00AB5FEF">
            <w:pPr>
              <w:jc w:val="both"/>
              <w:rPr>
                <w:sz w:val="22"/>
                <w:szCs w:val="22"/>
              </w:rPr>
            </w:pPr>
            <w:r>
              <w:rPr>
                <w:sz w:val="22"/>
                <w:szCs w:val="22"/>
              </w:rPr>
              <w:t>(vietos projektų viešinimas atliekamas pagal Suteiktos paramos pagal Lietuvos kaimo plėtros 2014–2020 metų programą viešinimo taisykles, patvirtintas Lietuvos Respublikos žemės ūkio ministro 2014 m. gruodžio 3 d. įsakymu Nr. 3D-925 „Dėl Suteiktos paramos pagal Lietuvos kaimo plėtros 2014–2020 metų programą viešinimo taisyklių patvirtinimo“).</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Pagrįsta bent 3 (trimis) skirtingų paslaugų teikėjų, teikiančių panašias paslaugas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 Bent 1 (vienas) rinkos kainą įrodantis dokumentas (komercinis pasiūlymas arba kompiuterio ekrano nuotrauka) turi būti pateiktas iš paslaugų teikėjo, kurio buveinės registracijos vieta yra ne VVG teritorijoje.</w:t>
            </w:r>
          </w:p>
          <w:p w:rsidR="00B91D87" w:rsidRDefault="00B91D87">
            <w:pPr>
              <w:jc w:val="both"/>
              <w:rPr>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b/>
                <w:sz w:val="22"/>
                <w:szCs w:val="22"/>
              </w:rPr>
              <w:t>3.3.4.</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Įnašas natūra</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5F0B4D" w:rsidRDefault="00B91D87">
            <w:pPr>
              <w:jc w:val="both"/>
              <w:rPr>
                <w:color w:val="000000" w:themeColor="text1"/>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b/>
                <w:sz w:val="22"/>
                <w:szCs w:val="22"/>
              </w:rPr>
              <w:t>3.3.4.1.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sz w:val="22"/>
                <w:szCs w:val="22"/>
              </w:rPr>
              <w:t>Savanoriški darbai, tiesiogiai susiję su vietos projekto tikslais, būtini jiems pasiekti.</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5F0B4D" w:rsidRDefault="00AB5FEF">
            <w:pPr>
              <w:jc w:val="both"/>
              <w:rPr>
                <w:color w:val="000000" w:themeColor="text1"/>
              </w:rPr>
            </w:pPr>
            <w:r w:rsidRPr="005F0B4D">
              <w:rPr>
                <w:color w:val="000000" w:themeColor="text1"/>
                <w:sz w:val="22"/>
                <w:szCs w:val="22"/>
              </w:rPr>
              <w:t>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p w:rsidR="00B91D87" w:rsidRPr="005F0B4D" w:rsidRDefault="00B91D87">
            <w:pPr>
              <w:jc w:val="both"/>
              <w:rPr>
                <w:color w:val="000000" w:themeColor="text1"/>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pPr>
            <w:r>
              <w:rPr>
                <w:b/>
                <w:sz w:val="22"/>
                <w:szCs w:val="22"/>
              </w:rPr>
              <w:lastRenderedPageBreak/>
              <w:t>3.3.5.</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b/>
                <w:sz w:val="22"/>
                <w:szCs w:val="22"/>
              </w:rPr>
              <w:t>Pridėtinės vertės mokestis</w:t>
            </w:r>
            <w:r>
              <w:rPr>
                <w:b/>
                <w:i/>
                <w:sz w:val="22"/>
                <w:szCs w:val="22"/>
              </w:rPr>
              <w:t xml:space="preserve"> </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04DBA">
            <w:pPr>
              <w:jc w:val="both"/>
              <w:rPr>
                <w:b/>
                <w:sz w:val="22"/>
                <w:szCs w:val="22"/>
              </w:rPr>
            </w:pPr>
            <w:r w:rsidRPr="009B5B1D">
              <w:rPr>
                <w:sz w:val="22"/>
                <w:szCs w:val="22"/>
              </w:rPr>
              <w:t xml:space="preserve">PVM, </w:t>
            </w:r>
            <w:r w:rsidRPr="009B5B1D">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9B5B1D">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F4B083"/>
            <w:tcMar>
              <w:left w:w="63" w:type="dxa"/>
            </w:tcMar>
          </w:tcPr>
          <w:p w:rsidR="00B91D87" w:rsidRDefault="00AB5FEF">
            <w:pPr>
              <w:jc w:val="both"/>
            </w:pPr>
            <w:r>
              <w:rPr>
                <w:b/>
                <w:sz w:val="22"/>
                <w:szCs w:val="22"/>
              </w:rPr>
              <w:t>3.4. Netinkamos finansuoti išlaidos yra nurodytos Vietos projektų administravimo taisyklių 28 punkte ir yra šios:</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C3909" w:rsidRPr="009B5B1D" w:rsidRDefault="00FC3909" w:rsidP="00FC3909">
            <w:pPr>
              <w:jc w:val="both"/>
              <w:rPr>
                <w:strike/>
                <w:color w:val="FF0000"/>
                <w:sz w:val="22"/>
                <w:szCs w:val="22"/>
              </w:rPr>
            </w:pPr>
            <w:r w:rsidRPr="009B5B1D">
              <w:rPr>
                <w:sz w:val="22"/>
                <w:szCs w:val="22"/>
              </w:rPr>
              <w:t>3.</w:t>
            </w:r>
            <w:r>
              <w:rPr>
                <w:sz w:val="22"/>
                <w:szCs w:val="22"/>
              </w:rPr>
              <w:t>4</w:t>
            </w:r>
            <w:r w:rsidRPr="009B5B1D">
              <w:rPr>
                <w:sz w:val="22"/>
                <w:szCs w:val="22"/>
              </w:rPr>
              <w:t>.1. neatitinkančios Vietos projektų administravimo taisyklių 27 punkte nurodytų tinkamų finansuoti išlaidų kategorijų ir neišvardytos FSA;</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.2. neišvardytos patvirtintoje vietos projekto paraiškoje (po vietos projekto paraiškos pateikimo neleidžiama įtraukti naujų išlaidų ar jas keisti kitomis);</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.3. išlaidų dalis, viršijanti tinkamų finansuoti išlaidų įkainį (kai toks yra nustatytas);</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.4. nepagrįstai didelės išlaidos;</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.5. vietos projekto einamosios</w:t>
            </w:r>
            <w:r w:rsidRPr="009B5B1D">
              <w:t xml:space="preserve"> </w:t>
            </w:r>
            <w:r w:rsidRPr="009B5B1D">
              <w:rPr>
                <w:sz w:val="22"/>
                <w:szCs w:val="22"/>
              </w:rPr>
              <w:t xml:space="preserve">administravimo išlaidos; </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.6. nekilnojamojo turto įsigijimo išlaidos;</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.7. naudotų prekių įsigijimo išlaidos;</w:t>
            </w:r>
          </w:p>
          <w:p w:rsidR="00FC3909" w:rsidRPr="009B5B1D" w:rsidRDefault="00FC3909" w:rsidP="00FC3909">
            <w:pPr>
              <w:jc w:val="both"/>
              <w:rPr>
                <w:sz w:val="22"/>
                <w:szCs w:val="22"/>
              </w:rPr>
            </w:pPr>
            <w:r>
              <w:rPr>
                <w:sz w:val="22"/>
                <w:szCs w:val="22"/>
              </w:rPr>
              <w:t>3.4</w:t>
            </w:r>
            <w:r w:rsidRPr="009B5B1D">
              <w:rPr>
                <w:sz w:val="22"/>
                <w:szCs w:val="22"/>
              </w:rPr>
              <w:t>.8. naujų prekių įsigijimo išlaidos mokymų vietos projektuose</w:t>
            </w:r>
            <w:r>
              <w:rPr>
                <w:sz w:val="22"/>
                <w:szCs w:val="22"/>
              </w:rPr>
              <w:t>;</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.9. baudos, nuobaudos ir bylinėjimosi išlaidos;</w:t>
            </w:r>
          </w:p>
          <w:p w:rsidR="00FC3909" w:rsidRPr="009B5B1D" w:rsidRDefault="00FC3909" w:rsidP="00FC3909">
            <w:pPr>
              <w:jc w:val="both"/>
              <w:rPr>
                <w:sz w:val="22"/>
                <w:szCs w:val="22"/>
              </w:rPr>
            </w:pPr>
            <w:r>
              <w:rPr>
                <w:sz w:val="22"/>
                <w:szCs w:val="22"/>
              </w:rPr>
              <w:t>3.4</w:t>
            </w:r>
            <w:r w:rsidRPr="009B5B1D">
              <w:rPr>
                <w:sz w:val="22"/>
                <w:szCs w:val="22"/>
              </w:rPr>
              <w:t>.10.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turi sunaudoti vietos projekto įgyvendinimo laikotarpiu;</w:t>
            </w:r>
          </w:p>
          <w:p w:rsidR="00FC3909" w:rsidRPr="009B5B1D" w:rsidRDefault="00FC3909" w:rsidP="00FC3909">
            <w:pPr>
              <w:jc w:val="both"/>
              <w:rPr>
                <w:sz w:val="22"/>
                <w:szCs w:val="22"/>
              </w:rPr>
            </w:pPr>
            <w:r w:rsidRPr="009B5B1D">
              <w:rPr>
                <w:sz w:val="22"/>
                <w:szCs w:val="22"/>
              </w:rPr>
              <w:t>3.</w:t>
            </w:r>
            <w:r>
              <w:rPr>
                <w:sz w:val="22"/>
                <w:szCs w:val="22"/>
              </w:rPr>
              <w:t>4</w:t>
            </w:r>
            <w:r w:rsidRPr="009B5B1D">
              <w:rPr>
                <w:sz w:val="22"/>
                <w:szCs w:val="22"/>
              </w:rPr>
              <w:t xml:space="preserve">.11. išlaidos, nepagrįstos faktine gautų prekių, atliktų darbų ar suteiktų paslaugų verte; </w:t>
            </w:r>
          </w:p>
          <w:p w:rsidR="00B91D87" w:rsidRDefault="00FC3909" w:rsidP="00FC3909">
            <w:pPr>
              <w:jc w:val="both"/>
            </w:pPr>
            <w:r w:rsidRPr="009B5B1D">
              <w:rPr>
                <w:sz w:val="22"/>
                <w:szCs w:val="22"/>
              </w:rPr>
              <w:t>3.</w:t>
            </w:r>
            <w:r>
              <w:rPr>
                <w:sz w:val="22"/>
                <w:szCs w:val="22"/>
              </w:rPr>
              <w:t>4</w:t>
            </w:r>
            <w:r w:rsidRPr="009B5B1D">
              <w:rPr>
                <w:sz w:val="22"/>
                <w:szCs w:val="22"/>
              </w:rPr>
              <w:t>.12.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w:t>
            </w:r>
            <w:r>
              <w:rPr>
                <w:color w:val="000000"/>
                <w:sz w:val="22"/>
                <w:szCs w:val="22"/>
              </w:rPr>
              <w:t>.</w:t>
            </w:r>
          </w:p>
        </w:tc>
      </w:tr>
    </w:tbl>
    <w:p w:rsidR="00B91D87" w:rsidRDefault="00B91D87">
      <w:pPr>
        <w:sectPr w:rsidR="00B91D87">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820" w:bottom="624" w:left="1134" w:header="567" w:footer="567" w:gutter="0"/>
          <w:cols w:space="1296"/>
          <w:formProt w:val="0"/>
          <w:titlePg/>
          <w:docGrid w:linePitch="360" w:charSpace="-6145"/>
        </w:sectPr>
      </w:pPr>
    </w:p>
    <w:p w:rsidR="00B91D87" w:rsidRDefault="00B91D87">
      <w:pPr>
        <w:jc w:val="both"/>
      </w:pPr>
    </w:p>
    <w:tbl>
      <w:tblPr>
        <w:tblW w:w="15307" w:type="dxa"/>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1375"/>
        <w:gridCol w:w="4154"/>
        <w:gridCol w:w="6420"/>
        <w:gridCol w:w="3358"/>
      </w:tblGrid>
      <w:tr w:rsidR="00B91D87">
        <w:trPr>
          <w:trHeight w:val="278"/>
        </w:trPr>
        <w:tc>
          <w:tcPr>
            <w:tcW w:w="15306" w:type="dxa"/>
            <w:gridSpan w:val="4"/>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Default="00AB5FEF">
            <w:pPr>
              <w:jc w:val="both"/>
              <w:rPr>
                <w:b/>
                <w:sz w:val="22"/>
                <w:szCs w:val="22"/>
              </w:rPr>
            </w:pPr>
            <w:r>
              <w:rPr>
                <w:b/>
                <w:sz w:val="22"/>
                <w:szCs w:val="22"/>
              </w:rPr>
              <w:t xml:space="preserve">4. VIETOS PROJEKTŲ TINKAMUMO FINANSUOTI SĄLYGOS IR VIETOS PROJEKTŲ VYKDYTOJŲ ĮSIPAREIGOJIMAI </w:t>
            </w:r>
          </w:p>
        </w:tc>
      </w:tr>
      <w:tr w:rsidR="00B91D87">
        <w:trPr>
          <w:trHeight w:val="174"/>
        </w:trPr>
        <w:tc>
          <w:tcPr>
            <w:tcW w:w="15306"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pPr>
            <w:r>
              <w:rPr>
                <w:sz w:val="22"/>
                <w:szCs w:val="22"/>
              </w:rPr>
              <w:t>Šioje FSA dalyje nurodytos tinkamumo finansuoti sąlygos pareiškėjui, vietos projekto partneriui, vietos projektui, vietos projekto suderinamumui su horizontaliosiomis ES politikos sritimis, tinkamam nuosavam indėliui. Taip pat vietos projektų vykdytojų įsipareigojimai – vietos projekto vykdytojų sutikimas prisiimti pareigas, susijusias su parama vietos projektui įgyvendinti, ir jų laikytis iki vietos projekto įgyvendinimo kontrolės laikotarpio pabaigos.</w:t>
            </w:r>
          </w:p>
        </w:tc>
      </w:tr>
      <w:tr w:rsidR="00B91D87">
        <w:trPr>
          <w:trHeight w:val="122"/>
        </w:trPr>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b/>
                <w:sz w:val="22"/>
                <w:szCs w:val="22"/>
              </w:rPr>
            </w:pPr>
            <w:r>
              <w:rPr>
                <w:b/>
                <w:sz w:val="22"/>
                <w:szCs w:val="22"/>
              </w:rPr>
              <w:t>4.1.</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b/>
                <w:sz w:val="22"/>
                <w:szCs w:val="22"/>
              </w:rPr>
            </w:pPr>
            <w:r>
              <w:rPr>
                <w:sz w:val="22"/>
                <w:szCs w:val="22"/>
              </w:rPr>
              <w:t xml:space="preserve">Vietos projektų tinkamumo vertinimo tvarką nustato Vietos projektų </w:t>
            </w:r>
            <w:r w:rsidR="00455B64">
              <w:rPr>
                <w:sz w:val="22"/>
                <w:szCs w:val="22"/>
              </w:rPr>
              <w:t>administravimo taisyklių 102–105</w:t>
            </w:r>
            <w:r>
              <w:rPr>
                <w:sz w:val="22"/>
                <w:szCs w:val="22"/>
              </w:rPr>
              <w:t xml:space="preserve"> punktai.</w:t>
            </w:r>
          </w:p>
        </w:tc>
      </w:tr>
      <w:tr w:rsidR="00B91D87">
        <w:trPr>
          <w:trHeight w:val="122"/>
        </w:trPr>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b/>
                <w:sz w:val="22"/>
                <w:szCs w:val="22"/>
              </w:rPr>
            </w:pPr>
            <w:r>
              <w:rPr>
                <w:b/>
                <w:sz w:val="22"/>
                <w:szCs w:val="22"/>
              </w:rPr>
              <w:t>4.2.</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b/>
                <w:sz w:val="22"/>
                <w:szCs w:val="22"/>
                <w:u w:val="single"/>
              </w:rPr>
            </w:pPr>
            <w:r>
              <w:rPr>
                <w:b/>
                <w:sz w:val="22"/>
                <w:szCs w:val="22"/>
                <w:u w:val="single"/>
              </w:rPr>
              <w:t>Tinkamumo finansuoti sąlygos:</w:t>
            </w:r>
            <w:r>
              <w:rPr>
                <w:b/>
                <w:i/>
                <w:sz w:val="22"/>
                <w:szCs w:val="22"/>
              </w:rPr>
              <w:t xml:space="preserve"> </w:t>
            </w:r>
          </w:p>
          <w:p w:rsidR="00B91D87" w:rsidRDefault="00B91D87">
            <w:pPr>
              <w:jc w:val="both"/>
              <w:rPr>
                <w:sz w:val="22"/>
                <w:szCs w:val="22"/>
              </w:rPr>
            </w:pPr>
          </w:p>
        </w:tc>
      </w:tr>
      <w:tr w:rsidR="00B91D87">
        <w:trPr>
          <w:trHeight w:val="122"/>
        </w:trPr>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b/>
                <w:sz w:val="22"/>
                <w:szCs w:val="22"/>
              </w:rPr>
            </w:pPr>
            <w:r>
              <w:rPr>
                <w:b/>
                <w:sz w:val="22"/>
                <w:szCs w:val="22"/>
              </w:rPr>
              <w:t>4.2.1.</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b/>
                <w:sz w:val="22"/>
                <w:szCs w:val="22"/>
              </w:rPr>
              <w:t xml:space="preserve">Bendrosios tinkamumo sąlygos pareiškėjui ir </w:t>
            </w:r>
            <w:r>
              <w:rPr>
                <w:rFonts w:eastAsia="Calibri"/>
                <w:b/>
                <w:sz w:val="22"/>
                <w:szCs w:val="22"/>
              </w:rPr>
              <w:t xml:space="preserve">vietos projekto </w:t>
            </w:r>
            <w:r>
              <w:rPr>
                <w:b/>
                <w:sz w:val="22"/>
                <w:szCs w:val="22"/>
              </w:rPr>
              <w:t>partneriui (-ais)</w:t>
            </w:r>
            <w:r>
              <w:rPr>
                <w:sz w:val="22"/>
                <w:szCs w:val="22"/>
              </w:rPr>
              <w:t>, numatytos Vietos projektų  administravimo taisyklių 18.1 ir 22.1 papunkčiuose.</w:t>
            </w:r>
          </w:p>
        </w:tc>
      </w:tr>
      <w:tr w:rsidR="00B91D87">
        <w:trPr>
          <w:trHeight w:val="172"/>
        </w:trPr>
        <w:tc>
          <w:tcPr>
            <w:tcW w:w="1374"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r>
              <w:rPr>
                <w:b/>
                <w:sz w:val="22"/>
                <w:szCs w:val="22"/>
              </w:rPr>
              <w:t>4.2.2.</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 xml:space="preserve">Bendrosios tinkamumo sąlygos, vietos projektui numatytos </w:t>
            </w:r>
            <w:r>
              <w:rPr>
                <w:sz w:val="22"/>
                <w:szCs w:val="22"/>
              </w:rPr>
              <w:t>Vietos projektų  administravimo taisyklių 23.1 papunktyje</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b/>
                <w:sz w:val="22"/>
                <w:szCs w:val="22"/>
              </w:rPr>
              <w:t xml:space="preserve">4.2.3.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Specialiosios tinkamumo sąlygos vietos projektui:</w:t>
            </w:r>
            <w:r>
              <w:rPr>
                <w:b/>
                <w:i/>
                <w:sz w:val="22"/>
                <w:szCs w:val="22"/>
              </w:rPr>
              <w:t xml:space="preserve"> </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b/>
                <w:sz w:val="22"/>
                <w:szCs w:val="22"/>
              </w:rPr>
            </w:pPr>
            <w:r>
              <w:rPr>
                <w:b/>
                <w:sz w:val="22"/>
                <w:szCs w:val="22"/>
              </w:rPr>
              <w:t>Eil. Nr.</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b/>
                <w:sz w:val="22"/>
                <w:szCs w:val="22"/>
              </w:rPr>
            </w:pPr>
            <w:r>
              <w:rPr>
                <w:b/>
                <w:sz w:val="22"/>
                <w:szCs w:val="22"/>
              </w:rPr>
              <w:t xml:space="preserve">Vietos projektų finansavimo sąlyga </w:t>
            </w:r>
          </w:p>
        </w:tc>
        <w:tc>
          <w:tcPr>
            <w:tcW w:w="642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pStyle w:val="Pagrindinistekstas"/>
              <w:jc w:val="both"/>
              <w:rPr>
                <w:sz w:val="22"/>
                <w:szCs w:val="22"/>
              </w:rPr>
            </w:pPr>
            <w:r>
              <w:rPr>
                <w:b/>
                <w:sz w:val="22"/>
                <w:szCs w:val="22"/>
              </w:rPr>
              <w:t xml:space="preserve">Patikrinamumas </w:t>
            </w:r>
            <w:r>
              <w:rPr>
                <w:sz w:val="22"/>
                <w:szCs w:val="22"/>
              </w:rPr>
              <w:t xml:space="preserve">(Pateikiamas paaiškinimas, 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finansavimo sąlygai, t. y. kokius rašytinius įrodymus turi pateikti pareiškėjas, kad būtų teigiamai įvertinta atitiktis finansavimo sąlygai)</w:t>
            </w:r>
          </w:p>
          <w:p w:rsidR="00B91D87" w:rsidRDefault="00B91D87">
            <w:pPr>
              <w:jc w:val="both"/>
              <w:rPr>
                <w:sz w:val="22"/>
                <w:szCs w:val="22"/>
              </w:rPr>
            </w:pPr>
          </w:p>
        </w:tc>
        <w:tc>
          <w:tcPr>
            <w:tcW w:w="335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pStyle w:val="Pagrindinistekstas"/>
              <w:jc w:val="both"/>
              <w:rPr>
                <w:sz w:val="22"/>
                <w:szCs w:val="22"/>
              </w:rPr>
            </w:pPr>
            <w:r>
              <w:rPr>
                <w:b/>
                <w:sz w:val="22"/>
                <w:szCs w:val="22"/>
              </w:rPr>
              <w:t xml:space="preserve">Kontroliuojamumas (kai taikoma) </w:t>
            </w:r>
            <w:r>
              <w:rPr>
                <w:sz w:val="22"/>
                <w:szCs w:val="22"/>
              </w:rPr>
              <w:t xml:space="preserve">(Pateikiamas paaiškinimas, kaip </w:t>
            </w:r>
            <w:r>
              <w:rPr>
                <w:b/>
                <w:sz w:val="22"/>
                <w:szCs w:val="22"/>
              </w:rPr>
              <w:t xml:space="preserve">vietos projekto įgyvendinimo metu ir vietos projekto kontrolės laikotarpio metu </w:t>
            </w:r>
            <w:r>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p w:rsidR="00B91D87" w:rsidRDefault="00B91D87">
            <w:pPr>
              <w:jc w:val="both"/>
              <w:rPr>
                <w:sz w:val="22"/>
                <w:szCs w:val="22"/>
              </w:rPr>
            </w:pP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r>
              <w:t>4.2.3.1.</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sz w:val="22"/>
                <w:szCs w:val="22"/>
              </w:rPr>
            </w:pPr>
            <w:r>
              <w:rPr>
                <w:sz w:val="22"/>
                <w:szCs w:val="22"/>
              </w:rPr>
              <w:t>Projektas turi būti skirtas vaikams ir jaunimui iki 29 metų;</w:t>
            </w:r>
          </w:p>
        </w:tc>
        <w:tc>
          <w:tcPr>
            <w:tcW w:w="642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Atitiktis tinkamumo sąlygai vertinama remiantis pareiškėjo ir partnerio jungtine veiklos sutartimi ir  vietos projekto paraiškoje pateikta informacija bei prisiimtais įsipareigojimais.</w:t>
            </w:r>
          </w:p>
        </w:tc>
        <w:tc>
          <w:tcPr>
            <w:tcW w:w="335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pPr>
            <w:r>
              <w:rPr>
                <w:sz w:val="22"/>
                <w:szCs w:val="22"/>
              </w:rPr>
              <w:t xml:space="preserve">Vietos projekto įgyvendinimo metu, teikiant projekto įgyvendinimo ataskaitą bei patikrų vietoje metu, vietos projekto vykdytojas turės pateikti dalyvių sąrašą. </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r>
              <w:t>4.2.3.2.</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Vykdant projektą numatytas bendradarbiavimas tarp ne mažiau kaip dviejų organizacijų.</w:t>
            </w:r>
          </w:p>
        </w:tc>
        <w:tc>
          <w:tcPr>
            <w:tcW w:w="642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rPr>
                <w:sz w:val="22"/>
                <w:szCs w:val="22"/>
              </w:rPr>
            </w:pPr>
            <w:r>
              <w:rPr>
                <w:sz w:val="22"/>
                <w:szCs w:val="22"/>
              </w:rPr>
              <w:t>Atitiktis tinkamumo sąlygai vertinama remiantis pareiškėjo ir partnerio jungtine veiklos sutartimi ir vietos projekto paraiškoje pateikta informacija bei prisiimtais įsipareigojimais.</w:t>
            </w:r>
          </w:p>
        </w:tc>
        <w:tc>
          <w:tcPr>
            <w:tcW w:w="335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jc w:val="both"/>
            </w:pPr>
            <w:r>
              <w:rPr>
                <w:sz w:val="22"/>
                <w:szCs w:val="22"/>
              </w:rPr>
              <w:t xml:space="preserve">Vietos projekto įgyvendinimo metu, teikiant projekto įgyvendinimo ataskaitą bei patikrų vietoje metu, </w:t>
            </w:r>
            <w:r>
              <w:rPr>
                <w:sz w:val="22"/>
                <w:szCs w:val="22"/>
              </w:rPr>
              <w:lastRenderedPageBreak/>
              <w:t>vietos projekto vykdytojas turės pateikti jungtinės veiklos sutartį.</w:t>
            </w:r>
          </w:p>
        </w:tc>
      </w:tr>
      <w:tr w:rsidR="00B91D87">
        <w:tc>
          <w:tcPr>
            <w:tcW w:w="1374"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r>
              <w:rPr>
                <w:b/>
                <w:sz w:val="22"/>
                <w:szCs w:val="22"/>
              </w:rPr>
              <w:lastRenderedPageBreak/>
              <w:t>4.2.4.</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Tinkamumo sąlygos, susijusios su horizontaliosiomis ES politikos sritimis, numatytos Vietos projektų  administravimo taisyklių 29 punkte</w:t>
            </w:r>
          </w:p>
        </w:tc>
      </w:tr>
      <w:tr w:rsidR="00B91D87">
        <w:tc>
          <w:tcPr>
            <w:tcW w:w="1374"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r>
              <w:rPr>
                <w:b/>
                <w:sz w:val="22"/>
                <w:szCs w:val="22"/>
              </w:rPr>
              <w:t>4.2.5.</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006846">
            <w:pPr>
              <w:jc w:val="both"/>
              <w:rPr>
                <w:b/>
                <w:sz w:val="22"/>
                <w:szCs w:val="22"/>
              </w:rPr>
            </w:pPr>
            <w:r w:rsidRPr="009B5B1D">
              <w:rPr>
                <w:b/>
                <w:sz w:val="22"/>
                <w:szCs w:val="22"/>
              </w:rPr>
              <w:t>Bendrosios tinkamumo sąlygos tinkamiems vietos projekto finansavimo šaltiniams, numatytos Vietos projektų  administravimo taisyklių 32 punkte ir Vietos projektų administravimo taisyklių 5 priede „Pareiškėjo ir (arba) partnerio tinkamo prisidėjimo prie vietos projekto įgyvendinimo įnašu natūra aprašas“</w:t>
            </w:r>
            <w:r w:rsidRPr="009B5B1D">
              <w:rPr>
                <w:rStyle w:val="Puslapioinaosnuoroda"/>
                <w:b/>
                <w:i/>
                <w:sz w:val="22"/>
                <w:szCs w:val="22"/>
              </w:rPr>
              <w:footnoteReference w:id="1"/>
            </w:r>
          </w:p>
        </w:tc>
      </w:tr>
      <w:tr w:rsidR="00B91D87">
        <w:tc>
          <w:tcPr>
            <w:tcW w:w="1374" w:type="dxa"/>
            <w:tcBorders>
              <w:top w:val="single" w:sz="18" w:space="0" w:color="00000A"/>
              <w:left w:val="single" w:sz="18" w:space="0" w:color="00000A"/>
              <w:bottom w:val="single" w:sz="18" w:space="0" w:color="00000A"/>
              <w:right w:val="single" w:sz="4" w:space="0" w:color="00000A"/>
            </w:tcBorders>
            <w:shd w:val="clear" w:color="auto" w:fill="F7CAAC"/>
            <w:tcMar>
              <w:left w:w="-22" w:type="dxa"/>
            </w:tcMar>
            <w:vAlign w:val="center"/>
          </w:tcPr>
          <w:p w:rsidR="00B91D87" w:rsidRDefault="00AB5FEF">
            <w:pPr>
              <w:rPr>
                <w:b/>
                <w:sz w:val="22"/>
                <w:szCs w:val="22"/>
              </w:rPr>
            </w:pPr>
            <w:r>
              <w:rPr>
                <w:b/>
                <w:sz w:val="22"/>
                <w:szCs w:val="22"/>
              </w:rPr>
              <w:t>4.3.</w:t>
            </w:r>
          </w:p>
        </w:tc>
        <w:tc>
          <w:tcPr>
            <w:tcW w:w="13932" w:type="dxa"/>
            <w:gridSpan w:val="3"/>
            <w:tcBorders>
              <w:top w:val="single" w:sz="18" w:space="0" w:color="00000A"/>
              <w:left w:val="single" w:sz="4" w:space="0" w:color="00000A"/>
              <w:bottom w:val="single" w:sz="18" w:space="0" w:color="00000A"/>
              <w:right w:val="single" w:sz="18" w:space="0" w:color="00000A"/>
            </w:tcBorders>
            <w:shd w:val="clear" w:color="auto" w:fill="F7CAAC"/>
            <w:tcMar>
              <w:left w:w="63" w:type="dxa"/>
            </w:tcMar>
          </w:tcPr>
          <w:p w:rsidR="00B91D87" w:rsidRDefault="00AB5FEF">
            <w:pPr>
              <w:rPr>
                <w:b/>
                <w:sz w:val="22"/>
                <w:szCs w:val="22"/>
                <w:u w:val="single"/>
                <w:lang w:val="en-US"/>
              </w:rPr>
            </w:pPr>
            <w:r>
              <w:rPr>
                <w:b/>
                <w:sz w:val="22"/>
                <w:szCs w:val="22"/>
                <w:u w:val="single"/>
              </w:rPr>
              <w:t>Vietos projekto vykdytojo ir jo partnerių įsipareigojimai:</w:t>
            </w:r>
            <w:r>
              <w:rPr>
                <w:b/>
                <w:i/>
                <w:sz w:val="22"/>
                <w:szCs w:val="22"/>
              </w:rPr>
              <w:t xml:space="preserve"> </w:t>
            </w:r>
          </w:p>
        </w:tc>
      </w:tr>
      <w:tr w:rsidR="00B91D87">
        <w:tc>
          <w:tcPr>
            <w:tcW w:w="1374"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b/>
                <w:sz w:val="22"/>
                <w:szCs w:val="22"/>
              </w:rPr>
            </w:pPr>
            <w:r>
              <w:rPr>
                <w:b/>
                <w:sz w:val="22"/>
                <w:szCs w:val="22"/>
              </w:rPr>
              <w:t>4.3.1.</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Bendrieji vietos projekto vykdytojo ir jo partnerių įsipareigojimai, numatyti Vietos projektų  administravimo taisyklių 35 punkte</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AB5FEF">
            <w:pPr>
              <w:rPr>
                <w:b/>
                <w:sz w:val="22"/>
                <w:szCs w:val="22"/>
              </w:rPr>
            </w:pPr>
            <w:r>
              <w:rPr>
                <w:b/>
                <w:sz w:val="22"/>
                <w:szCs w:val="22"/>
              </w:rPr>
              <w:t>4.3.2.</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b/>
                <w:sz w:val="22"/>
                <w:szCs w:val="22"/>
              </w:rPr>
            </w:pPr>
            <w:r>
              <w:rPr>
                <w:b/>
                <w:sz w:val="22"/>
                <w:szCs w:val="22"/>
              </w:rPr>
              <w:t>Papildomi vietos projekto vykdytojo ir jo partnerių įsipareigojimai, numatyti Vietos projektų  administravimo taisyklių 41–47 punktuose</w:t>
            </w:r>
          </w:p>
        </w:tc>
      </w:tr>
      <w:tr w:rsidR="00B91D87">
        <w:trPr>
          <w:trHeight w:val="318"/>
        </w:trPr>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sz w:val="22"/>
                <w:szCs w:val="22"/>
              </w:rPr>
              <w:t>4.3.2.1.</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Įgyvendinti vietos projektą per 24 (dvidešimt keturis) mėnesius nuo paramos sutarties pasirašymo dienos. </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 xml:space="preserve">4.3.2.2.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Ne vėliau kaip per 10 darbo dienų pranešti VPS vykdytojai apie bet kurių duomenų, nurodytų paramos paraiškoje, taip pat apie savo rekvizitų pasikeitimus.</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 xml:space="preserve">4.3.2.3.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Užtikrinti, kad projekte numatytos išlaidos nebus finansuojamos iš kitų ES fondų ir kitų viešųjų lėšų.</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 xml:space="preserve">4.3.2.4.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sz w:val="22"/>
                <w:szCs w:val="22"/>
              </w:rPr>
              <w:t xml:space="preserve">4.3.2.5. </w:t>
            </w:r>
          </w:p>
          <w:p w:rsidR="00B91D87" w:rsidRDefault="00B91D87">
            <w:pPr>
              <w:rPr>
                <w:sz w:val="22"/>
                <w:szCs w:val="22"/>
              </w:rPr>
            </w:pP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B91D87">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rPr>
                <w:sz w:val="22"/>
                <w:szCs w:val="22"/>
              </w:rPr>
            </w:pPr>
            <w:r>
              <w:rPr>
                <w:sz w:val="22"/>
                <w:szCs w:val="22"/>
              </w:rPr>
              <w:t xml:space="preserve">4.3.2.6.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 Neperleisti teisių ir įsipareigojimų, kylančių iš šios paraiškos, tretiesiems asmenims be rašytinio VPS vykdytojos ir Agentūros sutikimo.  </w:t>
            </w:r>
          </w:p>
        </w:tc>
      </w:tr>
      <w:tr w:rsidR="00B91D87">
        <w:trPr>
          <w:trHeight w:val="70"/>
        </w:trPr>
        <w:tc>
          <w:tcPr>
            <w:tcW w:w="13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r>
              <w:rPr>
                <w:sz w:val="22"/>
                <w:szCs w:val="22"/>
              </w:rPr>
              <w:t>4.3.2.7.</w:t>
            </w:r>
          </w:p>
          <w:p w:rsidR="00B91D87" w:rsidRDefault="00B91D87">
            <w:pPr>
              <w:rPr>
                <w:sz w:val="22"/>
                <w:szCs w:val="22"/>
              </w:rPr>
            </w:pP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Pateikti VPS vykdytojai galutinę projekto įgyvendinimo ataskaitą, o projekto kontrolės laikotarpiu užbaigto projekto metines ataskaitas.  </w:t>
            </w:r>
          </w:p>
        </w:tc>
      </w:tr>
    </w:tbl>
    <w:p w:rsidR="00B91D87" w:rsidRDefault="00B91D87">
      <w:pPr>
        <w:sectPr w:rsidR="00B91D87">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395" w:bottom="624" w:left="1134" w:header="567" w:footer="567" w:gutter="0"/>
          <w:cols w:space="1296"/>
          <w:formProt w:val="0"/>
          <w:titlePg/>
          <w:docGrid w:linePitch="360" w:charSpace="-6145"/>
        </w:sectPr>
      </w:pPr>
    </w:p>
    <w:p w:rsidR="00B91D87" w:rsidRDefault="00B91D87">
      <w:pPr>
        <w:jc w:val="both"/>
      </w:pPr>
    </w:p>
    <w:tbl>
      <w:tblPr>
        <w:tblW w:w="15730"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2658"/>
        <w:gridCol w:w="13072"/>
      </w:tblGrid>
      <w:tr w:rsidR="00B91D87">
        <w:tc>
          <w:tcPr>
            <w:tcW w:w="15729" w:type="dxa"/>
            <w:gridSpan w:val="2"/>
            <w:tcBorders>
              <w:top w:val="single" w:sz="4" w:space="0" w:color="00000A"/>
              <w:left w:val="single" w:sz="4" w:space="0" w:color="00000A"/>
              <w:bottom w:val="single" w:sz="4" w:space="0" w:color="00000A"/>
              <w:right w:val="single" w:sz="4" w:space="0" w:color="00000A"/>
            </w:tcBorders>
            <w:shd w:val="clear" w:color="auto" w:fill="F4B083"/>
            <w:tcMar>
              <w:left w:w="63" w:type="dxa"/>
            </w:tcMar>
          </w:tcPr>
          <w:p w:rsidR="00B91D87" w:rsidRDefault="00AB5FEF">
            <w:pPr>
              <w:suppressAutoHyphens/>
              <w:spacing w:line="276" w:lineRule="auto"/>
              <w:textAlignment w:val="center"/>
              <w:rPr>
                <w:b/>
                <w:sz w:val="22"/>
                <w:szCs w:val="22"/>
              </w:rPr>
            </w:pPr>
            <w:r>
              <w:rPr>
                <w:b/>
                <w:sz w:val="22"/>
                <w:szCs w:val="22"/>
              </w:rPr>
              <w:t>5. PRIE VIETOS PROJEKTO PARAIŠKOS PRIDEDAMI DOKUMENTAI</w:t>
            </w:r>
          </w:p>
        </w:tc>
      </w:tr>
      <w:tr w:rsidR="00B91D87">
        <w:trPr>
          <w:trHeight w:val="342"/>
        </w:trPr>
        <w:tc>
          <w:tcPr>
            <w:tcW w:w="1572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7B47AB" w:rsidRDefault="00006846" w:rsidP="002E5C0B">
            <w:pPr>
              <w:pStyle w:val="BodyText1"/>
              <w:ind w:right="179" w:firstLine="0"/>
              <w:rPr>
                <w:lang w:val="lt-LT"/>
              </w:rPr>
            </w:pPr>
            <w:r w:rsidRPr="00DA36C6">
              <w:rPr>
                <w:rFonts w:ascii="Times New Roman" w:hAnsi="Times New Roman" w:cs="Times New Roman"/>
                <w:sz w:val="22"/>
                <w:szCs w:val="22"/>
                <w:lang w:val="lt-LT"/>
              </w:rPr>
              <w:t xml:space="preserve">Vietos projektų paraiška ir jos priedai turi būti užpildyti lietuvių kalba. Kartu su vietos projekto paraiška teikiami priedai turi būti sudaryti lietuvių kalba arba turi būti pateiktas oficialus vertimų biuro, įmonės ar vertėjo (fizinio asmens) pasirašytas vertimas į lietuvių kalbą. </w:t>
            </w:r>
            <w:r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Pr="00F66943">
              <w:rPr>
                <w:rFonts w:ascii="Times New Roman" w:hAnsi="Times New Roman" w:cs="Times New Roman"/>
                <w:i/>
                <w:sz w:val="22"/>
                <w:szCs w:val="22"/>
                <w:lang w:val="lt-LT"/>
              </w:rPr>
              <w:t xml:space="preserve"> </w:t>
            </w:r>
            <w:r w:rsidRPr="00F66943">
              <w:rPr>
                <w:rFonts w:ascii="Times New Roman" w:hAnsi="Times New Roman" w:cs="Times New Roman"/>
                <w:sz w:val="22"/>
                <w:szCs w:val="22"/>
                <w:lang w:val="lt-LT"/>
              </w:rPr>
              <w:t xml:space="preserve">(turi būti pateikiamas originalas arba kopija, patvirtinta pareiškėjo (arba įgalioto asmens) parašu ir antspaudu (jei toks yra ar jį privaloma turėti) arba notaro Lietuvos Respublikos </w:t>
            </w:r>
            <w:bookmarkStart w:id="1" w:name="n1_150"/>
            <w:r w:rsidRPr="00F66943">
              <w:rPr>
                <w:rFonts w:ascii="Times New Roman" w:hAnsi="Times New Roman" w:cs="Times New Roman"/>
                <w:sz w:val="22"/>
                <w:szCs w:val="22"/>
                <w:lang w:val="lt-LT"/>
              </w:rPr>
              <w:fldChar w:fldCharType="begin"/>
            </w:r>
            <w:r w:rsidRPr="00F66943">
              <w:rPr>
                <w:rFonts w:ascii="Times New Roman" w:hAnsi="Times New Roman" w:cs="Times New Roman"/>
                <w:sz w:val="22"/>
                <w:szCs w:val="22"/>
                <w:lang w:val="lt-LT"/>
              </w:rPr>
              <w:instrText xml:space="preserve"> HYPERLINK "https://www.e-tar.lt/portal/lt/legalAct/TAR.BE3136A78E80/ueyRbrFzhg" </w:instrText>
            </w:r>
            <w:r w:rsidRPr="00F66943">
              <w:rPr>
                <w:rFonts w:ascii="Times New Roman" w:hAnsi="Times New Roman" w:cs="Times New Roman"/>
                <w:sz w:val="22"/>
                <w:szCs w:val="22"/>
                <w:lang w:val="lt-LT"/>
              </w:rPr>
              <w:fldChar w:fldCharType="separate"/>
            </w:r>
            <w:r w:rsidRPr="00F66943">
              <w:rPr>
                <w:rStyle w:val="Hipersaitas"/>
                <w:rFonts w:ascii="Times New Roman" w:hAnsi="Times New Roman" w:cs="Times New Roman"/>
                <w:sz w:val="22"/>
                <w:szCs w:val="22"/>
                <w:lang w:val="lt-LT"/>
              </w:rPr>
              <w:t>notariato įstatymo</w:t>
            </w:r>
            <w:bookmarkStart w:id="2" w:name="pn1_150"/>
            <w:bookmarkEnd w:id="1"/>
            <w:bookmarkEnd w:id="2"/>
            <w:r w:rsidRPr="00F66943">
              <w:rPr>
                <w:rFonts w:ascii="Times New Roman" w:hAnsi="Times New Roman" w:cs="Times New Roman"/>
                <w:sz w:val="22"/>
                <w:szCs w:val="22"/>
                <w:lang w:val="lt-LT"/>
              </w:rPr>
              <w:fldChar w:fldCharType="end"/>
            </w:r>
            <w:r w:rsidRPr="00F66943">
              <w:rPr>
                <w:rFonts w:ascii="Times New Roman" w:hAnsi="Times New Roman" w:cs="Times New Roman"/>
                <w:sz w:val="22"/>
                <w:szCs w:val="22"/>
                <w:lang w:val="lt-LT"/>
              </w:rPr>
              <w:t xml:space="preserve"> nustatyta tvarka):</w:t>
            </w:r>
          </w:p>
        </w:tc>
      </w:tr>
      <w:tr w:rsidR="00B91D87">
        <w:trPr>
          <w:trHeight w:val="342"/>
        </w:trPr>
        <w:tc>
          <w:tcPr>
            <w:tcW w:w="2658"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pStyle w:val="BodyText1"/>
              <w:ind w:firstLine="0"/>
              <w:rPr>
                <w:rFonts w:ascii="Times New Roman" w:hAnsi="Times New Roman" w:cs="Times New Roman"/>
                <w:b/>
                <w:sz w:val="22"/>
                <w:szCs w:val="22"/>
                <w:lang w:val="lt-LT"/>
              </w:rPr>
            </w:pPr>
            <w:r>
              <w:rPr>
                <w:rFonts w:ascii="Times New Roman" w:hAnsi="Times New Roman" w:cs="Times New Roman"/>
                <w:b/>
                <w:sz w:val="22"/>
                <w:szCs w:val="22"/>
                <w:lang w:val="lt-LT"/>
              </w:rPr>
              <w:t>5.1. Turi būti pateikti šie dokumentai:</w:t>
            </w:r>
            <w:r>
              <w:rPr>
                <w:rStyle w:val="Puslapioinaosnuoroda"/>
                <w:rFonts w:ascii="Times New Roman" w:hAnsi="Times New Roman" w:cs="Times New Roman"/>
                <w:i/>
                <w:sz w:val="22"/>
                <w:szCs w:val="22"/>
                <w:lang w:val="lt-LT"/>
              </w:rPr>
              <w:t xml:space="preserve"> </w:t>
            </w:r>
          </w:p>
          <w:p w:rsidR="00B91D87" w:rsidRDefault="00B91D87">
            <w:pPr>
              <w:suppressAutoHyphens/>
              <w:spacing w:line="276" w:lineRule="auto"/>
              <w:jc w:val="both"/>
              <w:textAlignment w:val="center"/>
              <w:rPr>
                <w:b/>
                <w:sz w:val="22"/>
                <w:szCs w:val="22"/>
              </w:rPr>
            </w:pPr>
          </w:p>
        </w:tc>
        <w:tc>
          <w:tcPr>
            <w:tcW w:w="130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pStyle w:val="BodyText1"/>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rsidR="00B91D87" w:rsidRDefault="00533F78">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1.1</w:t>
            </w:r>
            <w:r w:rsidR="00AB5FEF">
              <w:rPr>
                <w:rFonts w:ascii="Times New Roman" w:hAnsi="Times New Roman" w:cs="Times New Roman"/>
                <w:sz w:val="22"/>
                <w:szCs w:val="22"/>
                <w:lang w:val="lt-LT"/>
              </w:rPr>
              <w:t xml:space="preserve">. jaunimo sąrašai, kaimo gyventojų sąrašai ir kt.; </w:t>
            </w:r>
          </w:p>
          <w:p w:rsidR="00B91D87" w:rsidRDefault="00AB5FEF">
            <w:pPr>
              <w:pStyle w:val="BodyText1"/>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rsidR="00B91D87" w:rsidRDefault="00AB5FEF">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rsidR="00B91D87" w:rsidRDefault="00AB5FEF">
            <w:pPr>
              <w:pStyle w:val="BodyText1"/>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rsidR="00B91D87" w:rsidRDefault="00AB5FEF">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B91D87">
        <w:trPr>
          <w:trHeight w:val="334"/>
        </w:trPr>
        <w:tc>
          <w:tcPr>
            <w:tcW w:w="2658"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suppressAutoHyphens/>
              <w:spacing w:line="276" w:lineRule="auto"/>
              <w:jc w:val="both"/>
              <w:textAlignment w:val="center"/>
              <w:rPr>
                <w:b/>
                <w:color w:val="000000"/>
                <w:sz w:val="22"/>
                <w:szCs w:val="22"/>
              </w:rPr>
            </w:pPr>
          </w:p>
        </w:tc>
        <w:tc>
          <w:tcPr>
            <w:tcW w:w="130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rsidR="00B91D87" w:rsidRDefault="00AB5FEF">
            <w:pPr>
              <w:pStyle w:val="BodyText1"/>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rsidR="00B91D87" w:rsidRDefault="00AB5FE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rsidR="002E5C0B" w:rsidRPr="009B5B1D" w:rsidRDefault="002E5C0B" w:rsidP="002E5C0B">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rsidR="002E5C0B" w:rsidRPr="002E5C0B" w:rsidRDefault="002E5C0B">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rsidR="00B91D87" w:rsidRDefault="002E5C0B">
            <w:pPr>
              <w:jc w:val="both"/>
              <w:rPr>
                <w:sz w:val="22"/>
                <w:szCs w:val="22"/>
              </w:rPr>
            </w:pPr>
            <w:r>
              <w:rPr>
                <w:sz w:val="22"/>
                <w:szCs w:val="22"/>
              </w:rPr>
              <w:lastRenderedPageBreak/>
              <w:t>4.5</w:t>
            </w:r>
            <w:r w:rsidR="00AB5FEF">
              <w:rPr>
                <w:sz w:val="22"/>
                <w:szCs w:val="22"/>
              </w:rPr>
              <w:t xml:space="preserve">. Lietuvos Respublikos Juridinių asmenų registro išduotas registravimo pažymėjimas; </w:t>
            </w:r>
          </w:p>
          <w:p w:rsidR="00B91D87" w:rsidRDefault="002E5C0B">
            <w:pPr>
              <w:jc w:val="both"/>
              <w:rPr>
                <w:sz w:val="22"/>
                <w:szCs w:val="22"/>
              </w:rPr>
            </w:pPr>
            <w:r>
              <w:rPr>
                <w:sz w:val="22"/>
                <w:szCs w:val="22"/>
              </w:rPr>
              <w:t>4.6</w:t>
            </w:r>
            <w:r w:rsidR="00AB5FEF">
              <w:rPr>
                <w:sz w:val="22"/>
                <w:szCs w:val="22"/>
              </w:rPr>
              <w:t xml:space="preserve">. Lietuvos Respublikos Juridinių asmenų registro išrašas; </w:t>
            </w:r>
          </w:p>
          <w:p w:rsidR="00B91D87" w:rsidRDefault="002E5C0B">
            <w:pPr>
              <w:jc w:val="both"/>
              <w:rPr>
                <w:sz w:val="22"/>
                <w:szCs w:val="22"/>
              </w:rPr>
            </w:pPr>
            <w:r>
              <w:rPr>
                <w:sz w:val="22"/>
                <w:szCs w:val="22"/>
              </w:rPr>
              <w:t>4.7</w:t>
            </w:r>
            <w:r w:rsidR="00AB5FEF">
              <w:rPr>
                <w:sz w:val="22"/>
                <w:szCs w:val="22"/>
              </w:rPr>
              <w:t xml:space="preserve">. Nuostatų, įstatų kopija arba kitų dokumentų, kurie pagal Lietuvos Respublikos civilinį kodeksą laikomi įstatais, kopijos; </w:t>
            </w:r>
          </w:p>
          <w:p w:rsidR="00B91D87" w:rsidRDefault="002E5C0B">
            <w:pPr>
              <w:jc w:val="both"/>
              <w:rPr>
                <w:sz w:val="22"/>
                <w:szCs w:val="22"/>
              </w:rPr>
            </w:pPr>
            <w:r>
              <w:rPr>
                <w:sz w:val="22"/>
                <w:szCs w:val="22"/>
              </w:rPr>
              <w:t>4.8</w:t>
            </w:r>
            <w:r w:rsidR="00AB5FEF">
              <w:rPr>
                <w:sz w:val="22"/>
                <w:szCs w:val="22"/>
              </w:rPr>
              <w:t>. Ataskaitinių metų finansinės atskaitomybės dokumentai (naujai įregistruoti juridiniai asmenys teikia ūkinės veiklos pradžios balansą);</w:t>
            </w:r>
          </w:p>
          <w:p w:rsidR="00B91D87" w:rsidRDefault="002E5C0B">
            <w:pPr>
              <w:jc w:val="both"/>
              <w:rPr>
                <w:sz w:val="22"/>
                <w:szCs w:val="22"/>
              </w:rPr>
            </w:pPr>
            <w:r>
              <w:rPr>
                <w:sz w:val="22"/>
                <w:szCs w:val="22"/>
              </w:rPr>
              <w:t>4.9</w:t>
            </w:r>
            <w:r w:rsidR="00AB5FEF">
              <w:rPr>
                <w:sz w:val="22"/>
                <w:szCs w:val="22"/>
              </w:rPr>
              <w:t>. Dokumentai, įrodantys, kad pareiškėjas turi administracinių gebėjimų įgyvendinti vietos projektą t.y. pareiškėjo vadovas arba kitas už projekto įgyvendinimą atsakingas asmuo įgyvendino (buvo paskirtas projekto vadovu, administratoriumi</w:t>
            </w:r>
            <w:r>
              <w:rPr>
                <w:sz w:val="22"/>
                <w:szCs w:val="22"/>
              </w:rPr>
              <w:t>, finansininku) bent 1 projektą.</w:t>
            </w:r>
          </w:p>
          <w:p w:rsidR="00B91D87" w:rsidRDefault="00533F78">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B5FEF">
              <w:rPr>
                <w:rFonts w:ascii="Times New Roman" w:hAnsi="Times New Roman" w:cs="Times New Roman"/>
                <w:sz w:val="22"/>
                <w:szCs w:val="22"/>
                <w:lang w:val="lt-LT"/>
              </w:rPr>
              <w:t xml:space="preserve">. </w:t>
            </w:r>
            <w:r w:rsidR="00AB5FEF">
              <w:rPr>
                <w:rFonts w:ascii="Times New Roman" w:hAnsi="Times New Roman" w:cs="Times New Roman"/>
                <w:sz w:val="22"/>
                <w:szCs w:val="22"/>
                <w:u w:val="single"/>
                <w:lang w:val="lt-LT"/>
              </w:rPr>
              <w:t>Dokumentai, pagrindžiantys nuosavo indėlio tinkamumą</w:t>
            </w:r>
            <w:r w:rsidR="00AB5FEF">
              <w:rPr>
                <w:rFonts w:ascii="Times New Roman" w:hAnsi="Times New Roman" w:cs="Times New Roman"/>
                <w:sz w:val="22"/>
                <w:szCs w:val="22"/>
                <w:lang w:val="lt-LT"/>
              </w:rPr>
              <w:t>:</w:t>
            </w:r>
          </w:p>
          <w:p w:rsidR="00B91D87" w:rsidRDefault="00533F78">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B5FE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AB5FE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AB5FEF">
              <w:rPr>
                <w:rFonts w:ascii="Times New Roman" w:hAnsi="Times New Roman" w:cs="Times New Roman"/>
                <w:sz w:val="22"/>
                <w:szCs w:val="22"/>
                <w:lang w:val="lt-LT"/>
              </w:rPr>
              <w:t xml:space="preserve">. Šie dokumentai turi būti pateikti ne vėliau kaip iki vietos projekto </w:t>
            </w:r>
            <w:proofErr w:type="spellStart"/>
            <w:r w:rsidR="00AB5FEF">
              <w:rPr>
                <w:rFonts w:ascii="Times New Roman" w:hAnsi="Times New Roman" w:cs="Times New Roman"/>
                <w:color w:val="000000"/>
                <w:sz w:val="22"/>
                <w:szCs w:val="22"/>
              </w:rPr>
              <w:t>atrankos</w:t>
            </w:r>
            <w:proofErr w:type="spellEnd"/>
            <w:r w:rsidR="00AB5FEF">
              <w:rPr>
                <w:rFonts w:ascii="Times New Roman" w:hAnsi="Times New Roman" w:cs="Times New Roman"/>
                <w:sz w:val="22"/>
                <w:szCs w:val="22"/>
                <w:lang w:val="lt-LT"/>
              </w:rPr>
              <w:t xml:space="preserve"> vertinimo pabaigos);</w:t>
            </w:r>
          </w:p>
          <w:p w:rsidR="00B91D87" w:rsidRDefault="00533F78">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B5FE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AB5FEF">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sidR="00AB5FEF">
              <w:rPr>
                <w:rFonts w:ascii="Times New Roman" w:hAnsi="Times New Roman" w:cs="Times New Roman"/>
                <w:sz w:val="22"/>
                <w:szCs w:val="22"/>
                <w:lang w:val="lt-LT"/>
              </w:rPr>
              <w:t xml:space="preserve">. Šie dokumentai turi būti pateikti ne vėliau kaip iki vietos projekto </w:t>
            </w:r>
            <w:proofErr w:type="spellStart"/>
            <w:r w:rsidR="00AB5FEF">
              <w:rPr>
                <w:rFonts w:ascii="Times New Roman" w:hAnsi="Times New Roman" w:cs="Times New Roman"/>
                <w:color w:val="000000"/>
                <w:sz w:val="22"/>
                <w:szCs w:val="22"/>
              </w:rPr>
              <w:t>atrankos</w:t>
            </w:r>
            <w:proofErr w:type="spellEnd"/>
            <w:r w:rsidR="00AB5FEF">
              <w:rPr>
                <w:rFonts w:ascii="Times New Roman" w:hAnsi="Times New Roman" w:cs="Times New Roman"/>
                <w:sz w:val="22"/>
                <w:szCs w:val="22"/>
                <w:lang w:val="lt-LT"/>
              </w:rPr>
              <w:t xml:space="preserve"> vertinimo pabaigos);</w:t>
            </w:r>
          </w:p>
          <w:p w:rsidR="00B91D87" w:rsidRDefault="00533F78">
            <w:pPr>
              <w:pStyle w:val="BodyText1"/>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w:t>
            </w:r>
            <w:r w:rsidR="00AB5FEF">
              <w:rPr>
                <w:rFonts w:ascii="Times New Roman" w:hAnsi="Times New Roman" w:cs="Times New Roman"/>
                <w:sz w:val="22"/>
                <w:szCs w:val="22"/>
                <w:lang w:val="lt-LT"/>
              </w:rPr>
              <w:t>.3.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rsidR="00B91D87" w:rsidRDefault="00533F78">
            <w:pPr>
              <w:pStyle w:val="BodyText1"/>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5</w:t>
            </w:r>
            <w:r w:rsidR="00AB5FEF">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rsidR="00B91D87" w:rsidRDefault="00533F78">
            <w:pPr>
              <w:pStyle w:val="BodyText1"/>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5</w:t>
            </w:r>
            <w:r w:rsidR="00AB5FEF">
              <w:rPr>
                <w:rFonts w:ascii="Times New Roman" w:hAnsi="Times New Roman" w:cs="Times New Roman"/>
                <w:color w:val="000000"/>
                <w:sz w:val="22"/>
                <w:szCs w:val="22"/>
                <w:lang w:val="lt-LT"/>
              </w:rPr>
              <w:t>.5.</w:t>
            </w:r>
            <w:r w:rsidR="00AB5FEF">
              <w:rPr>
                <w:color w:val="000000"/>
                <w:sz w:val="22"/>
                <w:szCs w:val="22"/>
                <w:lang w:val="lt-LT"/>
              </w:rPr>
              <w:t xml:space="preserve"> </w:t>
            </w:r>
            <w:r w:rsidR="00AB5FEF">
              <w:rPr>
                <w:rFonts w:ascii="Times New Roman" w:hAnsi="Times New Roman" w:cs="Times New Roman"/>
                <w:color w:val="000000"/>
                <w:sz w:val="22"/>
                <w:szCs w:val="22"/>
                <w:lang w:val="lt-LT"/>
              </w:rPr>
              <w:t>Įnašo natūra (</w:t>
            </w:r>
            <w:r w:rsidR="00AB5FEF">
              <w:rPr>
                <w:rFonts w:ascii="Times New Roman" w:hAnsi="Times New Roman" w:cs="Times New Roman"/>
                <w:color w:val="000000"/>
                <w:sz w:val="22"/>
                <w:szCs w:val="22"/>
                <w:u w:val="single"/>
                <w:lang w:val="lt-LT"/>
              </w:rPr>
              <w:t>savanoriškais darbais</w:t>
            </w:r>
            <w:r w:rsidR="00AB5FEF">
              <w:rPr>
                <w:rFonts w:ascii="Times New Roman" w:hAnsi="Times New Roman" w:cs="Times New Roman"/>
                <w:color w:val="000000"/>
                <w:sz w:val="22"/>
                <w:szCs w:val="22"/>
                <w:lang w:val="lt-LT"/>
              </w:rPr>
              <w:t xml:space="preserve">) </w:t>
            </w:r>
            <w:r w:rsidR="00AB5FEF">
              <w:rPr>
                <w:rFonts w:ascii="Times New Roman" w:hAnsi="Times New Roman" w:cs="Times New Roman"/>
                <w:color w:val="000000"/>
                <w:sz w:val="22"/>
                <w:szCs w:val="22"/>
                <w:u w:val="single"/>
                <w:lang w:val="lt-LT"/>
              </w:rPr>
              <w:t>sąmata</w:t>
            </w:r>
            <w:r w:rsidR="00AB5FE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rsidR="00B91D87" w:rsidRDefault="00533F78">
            <w:pPr>
              <w:pStyle w:val="BodyText1"/>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w:t>
            </w:r>
            <w:r w:rsidR="00AB5FEF">
              <w:rPr>
                <w:rFonts w:ascii="Times New Roman" w:hAnsi="Times New Roman" w:cs="Times New Roman"/>
                <w:color w:val="000000"/>
                <w:sz w:val="22"/>
                <w:szCs w:val="22"/>
                <w:lang w:val="lt-LT"/>
              </w:rPr>
              <w:t xml:space="preserve">. </w:t>
            </w:r>
            <w:r w:rsidR="00AB5FEF">
              <w:rPr>
                <w:rFonts w:ascii="Times New Roman" w:hAnsi="Times New Roman" w:cs="Times New Roman"/>
                <w:color w:val="000000"/>
                <w:sz w:val="22"/>
                <w:szCs w:val="22"/>
                <w:u w:val="single"/>
                <w:lang w:val="lt-LT"/>
              </w:rPr>
              <w:t>Kiti dokumentai</w:t>
            </w:r>
            <w:r w:rsidR="00AB5FEF">
              <w:rPr>
                <w:rFonts w:ascii="Times New Roman" w:hAnsi="Times New Roman" w:cs="Times New Roman"/>
                <w:color w:val="000000"/>
                <w:sz w:val="22"/>
                <w:szCs w:val="22"/>
                <w:lang w:val="lt-LT"/>
              </w:rPr>
              <w:t>:</w:t>
            </w:r>
          </w:p>
          <w:p w:rsidR="00B91D87" w:rsidRDefault="00533F78">
            <w:pPr>
              <w:pStyle w:val="BodyText1"/>
              <w:ind w:firstLine="0"/>
            </w:pPr>
            <w:r>
              <w:rPr>
                <w:rFonts w:ascii="Times New Roman" w:hAnsi="Times New Roman" w:cs="Times New Roman"/>
                <w:sz w:val="22"/>
                <w:szCs w:val="22"/>
                <w:lang w:val="lt-LT"/>
              </w:rPr>
              <w:t>6</w:t>
            </w:r>
            <w:r w:rsidR="00AB5FEF">
              <w:rPr>
                <w:rFonts w:ascii="Times New Roman" w:hAnsi="Times New Roman" w:cs="Times New Roman"/>
                <w:sz w:val="22"/>
                <w:szCs w:val="22"/>
                <w:lang w:val="lt-LT"/>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B91D87">
        <w:trPr>
          <w:trHeight w:val="334"/>
        </w:trPr>
        <w:tc>
          <w:tcPr>
            <w:tcW w:w="265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pStyle w:val="BodyText1"/>
              <w:ind w:firstLine="0"/>
              <w:rPr>
                <w:rFonts w:ascii="Times New Roman" w:hAnsi="Times New Roman" w:cs="Times New Roman"/>
                <w:sz w:val="22"/>
                <w:szCs w:val="22"/>
                <w:lang w:val="lt-LT"/>
              </w:rPr>
            </w:pPr>
            <w:r>
              <w:rPr>
                <w:rFonts w:ascii="Times New Roman" w:hAnsi="Times New Roman" w:cs="Times New Roman"/>
                <w:b/>
                <w:sz w:val="22"/>
                <w:szCs w:val="22"/>
                <w:lang w:val="lt-LT"/>
              </w:rPr>
              <w:lastRenderedPageBreak/>
              <w:t>5.2.</w:t>
            </w:r>
            <w:r>
              <w:rPr>
                <w:rFonts w:ascii="Times New Roman" w:hAnsi="Times New Roman" w:cs="Times New Roman"/>
                <w:sz w:val="22"/>
                <w:szCs w:val="22"/>
                <w:lang w:val="lt-LT"/>
              </w:rPr>
              <w:t xml:space="preserve"> </w:t>
            </w:r>
          </w:p>
        </w:tc>
        <w:tc>
          <w:tcPr>
            <w:tcW w:w="130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rsidR="00B91D87" w:rsidRDefault="00B91D87">
      <w:pPr>
        <w:suppressAutoHyphens/>
        <w:spacing w:line="276" w:lineRule="auto"/>
        <w:ind w:firstLine="312"/>
        <w:jc w:val="center"/>
        <w:textAlignment w:val="center"/>
        <w:rPr>
          <w:b/>
          <w:color w:val="000000"/>
          <w:sz w:val="22"/>
          <w:szCs w:val="22"/>
        </w:rPr>
      </w:pPr>
    </w:p>
    <w:tbl>
      <w:tblPr>
        <w:tblW w:w="15730"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15730"/>
      </w:tblGrid>
      <w:tr w:rsidR="00B91D87">
        <w:tc>
          <w:tcPr>
            <w:tcW w:w="15730" w:type="dxa"/>
            <w:tcBorders>
              <w:top w:val="single" w:sz="4" w:space="0" w:color="00000A"/>
              <w:left w:val="single" w:sz="4" w:space="0" w:color="00000A"/>
              <w:bottom w:val="single" w:sz="4" w:space="0" w:color="00000A"/>
              <w:right w:val="single" w:sz="4" w:space="0" w:color="00000A"/>
            </w:tcBorders>
            <w:shd w:val="clear" w:color="auto" w:fill="F4B083"/>
            <w:tcMar>
              <w:left w:w="63" w:type="dxa"/>
            </w:tcMar>
          </w:tcPr>
          <w:p w:rsidR="00B91D87" w:rsidRDefault="00AB5FEF">
            <w:pPr>
              <w:rPr>
                <w:b/>
                <w:sz w:val="22"/>
                <w:szCs w:val="22"/>
              </w:rPr>
            </w:pPr>
            <w:r>
              <w:rPr>
                <w:b/>
                <w:sz w:val="22"/>
                <w:szCs w:val="22"/>
              </w:rPr>
              <w:t>6. VIETOS PROJEKTŲ FINANSAVIMO SĄLYGŲ APRAŠO PRIEDAI:</w:t>
            </w:r>
          </w:p>
        </w:tc>
      </w:tr>
      <w:tr w:rsidR="00B91D87">
        <w:tc>
          <w:tcPr>
            <w:tcW w:w="15730"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B5FEF">
            <w:pPr>
              <w:jc w:val="both"/>
              <w:rPr>
                <w:sz w:val="22"/>
                <w:szCs w:val="22"/>
              </w:rPr>
            </w:pPr>
            <w:r>
              <w:rPr>
                <w:sz w:val="22"/>
                <w:szCs w:val="22"/>
              </w:rPr>
              <w:t xml:space="preserve">6.1. Šio FSA priedai yra: </w:t>
            </w:r>
          </w:p>
          <w:p w:rsidR="00B91D87" w:rsidRDefault="00AB5FEF">
            <w:pPr>
              <w:jc w:val="both"/>
              <w:rPr>
                <w:sz w:val="22"/>
                <w:szCs w:val="22"/>
              </w:rPr>
            </w:pPr>
            <w:r>
              <w:rPr>
                <w:sz w:val="22"/>
                <w:szCs w:val="22"/>
              </w:rPr>
              <w:t xml:space="preserve">1 priedas „Vietos projekto paraiškos forma“. </w:t>
            </w:r>
          </w:p>
          <w:p w:rsidR="00B91D87" w:rsidRDefault="00AB5FEF">
            <w:pPr>
              <w:jc w:val="both"/>
              <w:rPr>
                <w:bCs/>
                <w:sz w:val="22"/>
                <w:szCs w:val="22"/>
              </w:rPr>
            </w:pPr>
            <w:r>
              <w:rPr>
                <w:sz w:val="22"/>
                <w:szCs w:val="22"/>
              </w:rPr>
              <w:t xml:space="preserve">2 priedas „Jungtinės veiklos sutarties forma“. </w:t>
            </w:r>
          </w:p>
          <w:p w:rsidR="00B91D87" w:rsidRDefault="00B91D87">
            <w:pPr>
              <w:jc w:val="both"/>
              <w:rPr>
                <w:sz w:val="22"/>
                <w:szCs w:val="22"/>
              </w:rPr>
            </w:pPr>
          </w:p>
        </w:tc>
      </w:tr>
    </w:tbl>
    <w:p w:rsidR="00B91D87" w:rsidRDefault="00B91D87">
      <w:pPr>
        <w:pStyle w:val="Pagrindiniotekstotrauka3"/>
        <w:tabs>
          <w:tab w:val="left" w:pos="1440"/>
          <w:tab w:val="left" w:pos="1620"/>
        </w:tabs>
        <w:spacing w:line="240" w:lineRule="auto"/>
        <w:ind w:firstLine="0"/>
      </w:pPr>
    </w:p>
    <w:sectPr w:rsidR="00B91D87" w:rsidSect="004B1964">
      <w:headerReference w:type="even" r:id="rId20"/>
      <w:headerReference w:type="default" r:id="rId21"/>
      <w:footerReference w:type="even" r:id="rId22"/>
      <w:footerReference w:type="default" r:id="rId23"/>
      <w:headerReference w:type="first" r:id="rId24"/>
      <w:footerReference w:type="first" r:id="rId25"/>
      <w:pgSz w:w="16838" w:h="11906" w:orient="landscape"/>
      <w:pgMar w:top="194" w:right="567" w:bottom="624" w:left="567"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0ED" w:rsidRDefault="00D720ED">
      <w:r>
        <w:separator/>
      </w:r>
    </w:p>
  </w:endnote>
  <w:endnote w:type="continuationSeparator" w:id="0">
    <w:p w:rsidR="00D720ED" w:rsidRDefault="00D7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libri"/>
    <w:panose1 w:val="00000000000000000000"/>
    <w:charset w:val="00"/>
    <w:family w:val="roman"/>
    <w:notTrueType/>
    <w:pitch w:val="default"/>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HE TIMES NEW ROMAN">
    <w:altName w:val="Cambria"/>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pStyle w:val="Porat"/>
      <w:ind w:right="360"/>
    </w:pPr>
    <w:r>
      <w:rPr>
        <w:noProof/>
        <w:lang w:val="lt-LT" w:eastAsia="lt-LT"/>
      </w:rPr>
      <mc:AlternateContent>
        <mc:Choice Requires="wps">
          <w:drawing>
            <wp:anchor distT="0" distB="0" distL="0" distR="0" simplePos="0" relativeHeight="7" behindDoc="1" locked="0" layoutInCell="1" allowOverlap="1" wp14:anchorId="2F6876FF">
              <wp:simplePos x="0" y="0"/>
              <wp:positionH relativeFrom="margin">
                <wp:align>center</wp:align>
              </wp:positionH>
              <wp:positionV relativeFrom="paragraph">
                <wp:posOffset>635</wp:posOffset>
              </wp:positionV>
              <wp:extent cx="82550" cy="174625"/>
              <wp:effectExtent l="0" t="0" r="0" b="0"/>
              <wp:wrapSquare wrapText="largest"/>
              <wp:docPr id="3" name="Frame2"/>
              <wp:cNvGraphicFramePr/>
              <a:graphic xmlns:a="http://schemas.openxmlformats.org/drawingml/2006/main">
                <a:graphicData uri="http://schemas.microsoft.com/office/word/2010/wordprocessingShape">
                  <wps:wsp>
                    <wps:cNvSpPr/>
                    <wps:spPr>
                      <a:xfrm>
                        <a:off x="0" y="0"/>
                        <a:ext cx="820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B91D87" w:rsidRDefault="00AB5FEF">
                          <w:pPr>
                            <w:pStyle w:val="Porat"/>
                            <w:rPr>
                              <w:color w:val="000000"/>
                            </w:rPr>
                          </w:pPr>
                          <w:r>
                            <w:rPr>
                              <w:color w:val="000000"/>
                            </w:rPr>
                            <w:fldChar w:fldCharType="begin"/>
                          </w:r>
                          <w:r>
                            <w:instrText>PAGE</w:instrText>
                          </w:r>
                          <w:r>
                            <w:fldChar w:fldCharType="separate"/>
                          </w:r>
                          <w:r w:rsidR="002E5C0B">
                            <w:rPr>
                              <w:noProof/>
                            </w:rPr>
                            <w:t>6</w:t>
                          </w:r>
                          <w:r>
                            <w:fldChar w:fldCharType="end"/>
                          </w:r>
                        </w:p>
                      </w:txbxContent>
                    </wps:txbx>
                    <wps:bodyPr lIns="0" tIns="0" rIns="0" bIns="0">
                      <a:spAutoFit/>
                    </wps:bodyPr>
                  </wps:wsp>
                </a:graphicData>
              </a:graphic>
            </wp:anchor>
          </w:drawing>
        </mc:Choice>
        <mc:Fallback>
          <w:pict>
            <v:rect w14:anchorId="2F6876FF" id="Frame2" o:spid="_x0000_s1027" style="position:absolute;margin-left:0;margin-top:.05pt;width:6.5pt;height:13.75pt;z-index:-50331647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" filled="f" stroked="f">
              <v:textbox style="mso-fit-shape-to-text:t" inset="0,0,0,0">
                <w:txbxContent>
                  <w:p w:rsidR="00B91D87" w:rsidRDefault="00AB5FEF">
                    <w:pPr>
                      <w:pStyle w:val="Porat"/>
                      <w:rPr>
                        <w:color w:val="000000"/>
                      </w:rPr>
                    </w:pPr>
                    <w:r>
                      <w:rPr>
                        <w:color w:val="000000"/>
                      </w:rPr>
                      <w:fldChar w:fldCharType="begin"/>
                    </w:r>
                    <w:r>
                      <w:instrText>PAGE</w:instrText>
                    </w:r>
                    <w:r>
                      <w:fldChar w:fldCharType="separate"/>
                    </w:r>
                    <w:r w:rsidR="002E5C0B">
                      <w:rPr>
                        <w:noProof/>
                      </w:rPr>
                      <w:t>6</w:t>
                    </w:r>
                    <w: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0ED" w:rsidRDefault="00D720ED">
      <w:r>
        <w:separator/>
      </w:r>
    </w:p>
  </w:footnote>
  <w:footnote w:type="continuationSeparator" w:id="0">
    <w:p w:rsidR="00D720ED" w:rsidRDefault="00D720ED">
      <w:r>
        <w:continuationSeparator/>
      </w:r>
    </w:p>
  </w:footnote>
  <w:footnote w:id="1">
    <w:p w:rsidR="00006846" w:rsidRPr="00540659" w:rsidRDefault="00006846" w:rsidP="00006846">
      <w:pPr>
        <w:pStyle w:val="Puslapioinaostekstas"/>
        <w:jc w:val="both"/>
        <w:rPr>
          <w:lang w:val="lt-LT"/>
        </w:rPr>
      </w:pPr>
      <w:r w:rsidRPr="005703EA">
        <w:rPr>
          <w:rStyle w:val="Puslapioinaosnuoroda"/>
          <w:i/>
          <w:lang w:val="lt-LT"/>
        </w:rPr>
        <w:footnoteRef/>
      </w:r>
      <w:r w:rsidRPr="005703EA">
        <w:rPr>
          <w:lang w:val="lt-LT"/>
        </w:rPr>
        <w:t xml:space="preserve"> </w:t>
      </w:r>
      <w:r w:rsidRPr="005703EA">
        <w:rPr>
          <w:i/>
          <w:lang w:val="lt-LT"/>
        </w:rPr>
        <w:t>Vadovaujamasi Vietos projektų administravimo taisyklių IV skyriaus „Vietos projektų finansavimo sąlygos“ pirmojo skirsnio „Tinkamumo finansuoti sąlygos“ dalimi „</w:t>
      </w:r>
      <w:r w:rsidRPr="005703EA">
        <w:rPr>
          <w:bCs/>
          <w:i/>
          <w:lang w:val="lt-LT"/>
        </w:rPr>
        <w:t>Tinkamumo sąlygos vietos projektui finansuoti</w:t>
      </w:r>
      <w:r w:rsidRPr="005703EA">
        <w:rPr>
          <w:i/>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pStyle w:val="Antrats"/>
    </w:pPr>
    <w:r>
      <w:rPr>
        <w:noProof/>
        <w:lang w:val="lt-LT" w:eastAsia="lt-LT"/>
      </w:rPr>
      <mc:AlternateContent>
        <mc:Choice Requires="wps">
          <w:drawing>
            <wp:anchor distT="0" distB="0" distL="0" distR="0" simplePos="0" relativeHeight="4" behindDoc="1" locked="0" layoutInCell="1" allowOverlap="1" wp14:anchorId="7C5554E0">
              <wp:simplePos x="0" y="0"/>
              <wp:positionH relativeFrom="margin">
                <wp:align>center</wp:align>
              </wp:positionH>
              <wp:positionV relativeFrom="paragraph">
                <wp:posOffset>635</wp:posOffset>
              </wp:positionV>
              <wp:extent cx="8255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20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B91D87" w:rsidRDefault="00AB5FEF">
                          <w:pPr>
                            <w:pStyle w:val="Antrats"/>
                            <w:rPr>
                              <w:color w:val="000000"/>
                            </w:rPr>
                          </w:pPr>
                          <w:r>
                            <w:rPr>
                              <w:color w:val="000000"/>
                            </w:rPr>
                            <w:fldChar w:fldCharType="begin"/>
                          </w:r>
                          <w:r>
                            <w:instrText>PAGE</w:instrText>
                          </w:r>
                          <w:r>
                            <w:fldChar w:fldCharType="separate"/>
                          </w:r>
                          <w:r w:rsidR="002E5C0B">
                            <w:rPr>
                              <w:noProof/>
                            </w:rPr>
                            <w:t>6</w:t>
                          </w:r>
                          <w:r>
                            <w:fldChar w:fldCharType="end"/>
                          </w:r>
                        </w:p>
                      </w:txbxContent>
                    </wps:txbx>
                    <wps:bodyPr lIns="0" tIns="0" rIns="0" bIns="0">
                      <a:spAutoFit/>
                    </wps:bodyPr>
                  </wps:wsp>
                </a:graphicData>
              </a:graphic>
            </wp:anchor>
          </w:drawing>
        </mc:Choice>
        <mc:Fallback>
          <w:pict>
            <v:rect w14:anchorId="7C5554E0" id="Frame1" o:spid="_x0000_s1026" style="position:absolute;margin-left:0;margin-top:.05pt;width:6.5pt;height:13.7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" filled="f" stroked="f">
              <v:textbox style="mso-fit-shape-to-text:t" inset="0,0,0,0">
                <w:txbxContent>
                  <w:p w:rsidR="00B91D87" w:rsidRDefault="00AB5FEF">
                    <w:pPr>
                      <w:pStyle w:val="Antrats"/>
                      <w:rPr>
                        <w:color w:val="000000"/>
                      </w:rPr>
                    </w:pPr>
                    <w:r>
                      <w:rPr>
                        <w:color w:val="000000"/>
                      </w:rPr>
                      <w:fldChar w:fldCharType="begin"/>
                    </w:r>
                    <w:r>
                      <w:instrText>PAGE</w:instrText>
                    </w:r>
                    <w:r>
                      <w:fldChar w:fldCharType="separate"/>
                    </w:r>
                    <w:r w:rsidR="002E5C0B">
                      <w:rPr>
                        <w:noProof/>
                      </w:rPr>
                      <w:t>6</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pStyle w:val="Antrats"/>
      <w:jc w:val="center"/>
    </w:pPr>
    <w:r>
      <w:fldChar w:fldCharType="begin"/>
    </w:r>
    <w:r>
      <w:instrText>PAGE</w:instrText>
    </w:r>
    <w:r>
      <w:fldChar w:fldCharType="separate"/>
    </w:r>
    <w:r w:rsidR="002E5C0B">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jc w:val="right"/>
      <w:rPr>
        <w:rFonts w:ascii="THE TIMES NEW ROMAN" w:hAnsi="THE TIMES NEW ROMAN"/>
      </w:rPr>
    </w:pPr>
    <w:r>
      <w:rPr>
        <w:sz w:val="22"/>
        <w:szCs w:val="22"/>
      </w:rPr>
      <w:t xml:space="preserve">PATVIRTINTA: </w:t>
    </w:r>
  </w:p>
  <w:p w:rsidR="00B91D87" w:rsidRDefault="00AB5FEF">
    <w:pPr>
      <w:jc w:val="right"/>
      <w:rPr>
        <w:rFonts w:ascii="THE TIMES NEW ROMAN" w:hAnsi="THE TIMES NEW ROMAN"/>
      </w:rPr>
    </w:pPr>
    <w:r>
      <w:rPr>
        <w:sz w:val="22"/>
        <w:szCs w:val="22"/>
      </w:rPr>
      <w:t xml:space="preserve">Jonavos rajono savivaldybės vietos </w:t>
    </w:r>
  </w:p>
  <w:p w:rsidR="00B91D87" w:rsidRDefault="001A3392">
    <w:pPr>
      <w:jc w:val="right"/>
    </w:pPr>
    <w:r>
      <w:rPr>
        <w:sz w:val="22"/>
        <w:szCs w:val="22"/>
      </w:rPr>
      <w:t>veiklos  grupės 2019</w:t>
    </w:r>
    <w:r w:rsidR="00AB5FEF">
      <w:rPr>
        <w:sz w:val="22"/>
        <w:szCs w:val="22"/>
      </w:rPr>
      <w:t xml:space="preserve"> m. </w:t>
    </w:r>
    <w:r w:rsidR="00BB63A6">
      <w:rPr>
        <w:sz w:val="22"/>
        <w:szCs w:val="22"/>
      </w:rPr>
      <w:t xml:space="preserve">balandžio 9 </w:t>
    </w:r>
    <w:r w:rsidR="00AB5FEF">
      <w:rPr>
        <w:sz w:val="22"/>
        <w:szCs w:val="22"/>
      </w:rPr>
      <w:t xml:space="preserve">d. valdybos </w:t>
    </w:r>
  </w:p>
  <w:p w:rsidR="00B91D87" w:rsidRPr="001A3392" w:rsidRDefault="001A3392" w:rsidP="001A3392">
    <w:pPr>
      <w:jc w:val="right"/>
      <w:rPr>
        <w:sz w:val="22"/>
        <w:szCs w:val="22"/>
      </w:rPr>
    </w:pPr>
    <w:r>
      <w:rPr>
        <w:sz w:val="22"/>
        <w:szCs w:val="22"/>
      </w:rPr>
      <w:t xml:space="preserve"> protokolu Nr. </w:t>
    </w:r>
    <w:r w:rsidR="00BB63A6">
      <w:rPr>
        <w:sz w:val="22"/>
        <w:szCs w:val="22"/>
      </w:rPr>
      <w:t>2019/04/09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pStyle w:val="Antrats"/>
      <w:jc w:val="center"/>
    </w:pPr>
    <w:r>
      <w:fldChar w:fldCharType="begin"/>
    </w:r>
    <w:r>
      <w:instrText>PAGE</w:instrText>
    </w:r>
    <w:r>
      <w:fldChar w:fldCharType="separate"/>
    </w:r>
    <w:r w:rsidR="006C79BA">
      <w:rPr>
        <w:noProof/>
      </w:rPr>
      <w:t>9</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jc w:val="right"/>
    </w:pPr>
    <w:r>
      <w:rPr>
        <w:sz w:val="22"/>
        <w:szCs w:val="22"/>
      </w:rPr>
      <w:t xml:space="preserve">PATVIRTINTA: </w:t>
    </w:r>
  </w:p>
  <w:p w:rsidR="00B91D87" w:rsidRDefault="00AB5FEF">
    <w:pPr>
      <w:jc w:val="right"/>
    </w:pPr>
    <w:r>
      <w:rPr>
        <w:sz w:val="22"/>
        <w:szCs w:val="22"/>
      </w:rPr>
      <w:t xml:space="preserve">Jonavos rajono savivaldybės vietos </w:t>
    </w:r>
  </w:p>
  <w:p w:rsidR="00B91D87" w:rsidRDefault="001A3392">
    <w:pPr>
      <w:jc w:val="right"/>
    </w:pPr>
    <w:r>
      <w:rPr>
        <w:sz w:val="22"/>
        <w:szCs w:val="22"/>
      </w:rPr>
      <w:t>veiklos  grupės 2019</w:t>
    </w:r>
    <w:r w:rsidR="00AB5FEF">
      <w:rPr>
        <w:sz w:val="22"/>
        <w:szCs w:val="22"/>
      </w:rPr>
      <w:t xml:space="preserve"> m. … d. valdybos </w:t>
    </w:r>
  </w:p>
  <w:p w:rsidR="00B91D87" w:rsidRPr="001A3392" w:rsidRDefault="00AB5FEF" w:rsidP="001A3392">
    <w:pPr>
      <w:jc w:val="right"/>
    </w:pPr>
    <w:r>
      <w:rPr>
        <w:sz w:val="22"/>
        <w:szCs w:val="22"/>
      </w:rPr>
      <w:t xml:space="preserve"> protokolu Nr.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pStyle w:val="Antrats"/>
      <w:jc w:val="center"/>
    </w:pPr>
    <w:r>
      <w:fldChar w:fldCharType="begin"/>
    </w:r>
    <w:r>
      <w:instrText>PAGE</w:instrText>
    </w:r>
    <w:r>
      <w:fldChar w:fldCharType="separate"/>
    </w:r>
    <w:r w:rsidR="002E5C0B">
      <w:rPr>
        <w:noProof/>
      </w:rPr>
      <w:t>11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AB5FEF">
    <w:pPr>
      <w:jc w:val="right"/>
    </w:pPr>
    <w:r>
      <w:rPr>
        <w:sz w:val="22"/>
        <w:szCs w:val="22"/>
      </w:rPr>
      <w:t xml:space="preserve">PATVIRTINTA: </w:t>
    </w:r>
  </w:p>
  <w:p w:rsidR="00B91D87" w:rsidRDefault="00AB5FEF">
    <w:pPr>
      <w:jc w:val="right"/>
    </w:pPr>
    <w:r>
      <w:rPr>
        <w:sz w:val="22"/>
        <w:szCs w:val="22"/>
      </w:rPr>
      <w:t xml:space="preserve">Jonavos rajono savivaldybės vietos </w:t>
    </w:r>
  </w:p>
  <w:p w:rsidR="00B91D87" w:rsidRDefault="001A3392">
    <w:pPr>
      <w:jc w:val="right"/>
    </w:pPr>
    <w:r>
      <w:rPr>
        <w:sz w:val="22"/>
        <w:szCs w:val="22"/>
      </w:rPr>
      <w:t>veiklos  grupės 2019</w:t>
    </w:r>
    <w:r w:rsidR="00AB5FEF">
      <w:rPr>
        <w:sz w:val="22"/>
        <w:szCs w:val="22"/>
      </w:rPr>
      <w:t xml:space="preserve"> m. … d. valdybos </w:t>
    </w:r>
  </w:p>
  <w:p w:rsidR="00B91D87" w:rsidRPr="004B1964" w:rsidRDefault="00AB5FEF" w:rsidP="004B1964">
    <w:pPr>
      <w:jc w:val="right"/>
    </w:pPr>
    <w:r>
      <w:rPr>
        <w:sz w:val="22"/>
        <w:szCs w:val="22"/>
      </w:rPr>
      <w:t xml:space="preserve"> protokolu Nr. ….</w:t>
    </w:r>
  </w:p>
  <w:p w:rsidR="00B91D87" w:rsidRDefault="00B91D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A70787D"/>
    <w:multiLevelType w:val="multilevel"/>
    <w:tmpl w:val="6F103C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87"/>
    <w:rsid w:val="00006846"/>
    <w:rsid w:val="000D2E0F"/>
    <w:rsid w:val="000D4D00"/>
    <w:rsid w:val="00102E0D"/>
    <w:rsid w:val="00103257"/>
    <w:rsid w:val="00134C3A"/>
    <w:rsid w:val="00190A70"/>
    <w:rsid w:val="001A3392"/>
    <w:rsid w:val="002E5C0B"/>
    <w:rsid w:val="003E2B86"/>
    <w:rsid w:val="00455B64"/>
    <w:rsid w:val="004B1964"/>
    <w:rsid w:val="00533F78"/>
    <w:rsid w:val="005F0B4D"/>
    <w:rsid w:val="006C79BA"/>
    <w:rsid w:val="006D7C5D"/>
    <w:rsid w:val="006F38D2"/>
    <w:rsid w:val="00727661"/>
    <w:rsid w:val="00744D18"/>
    <w:rsid w:val="007B47AB"/>
    <w:rsid w:val="0087202F"/>
    <w:rsid w:val="009C1B91"/>
    <w:rsid w:val="00A1022C"/>
    <w:rsid w:val="00AA396F"/>
    <w:rsid w:val="00AB5FEF"/>
    <w:rsid w:val="00AD64A9"/>
    <w:rsid w:val="00AE4658"/>
    <w:rsid w:val="00AE4F27"/>
    <w:rsid w:val="00AE73DB"/>
    <w:rsid w:val="00B04DBA"/>
    <w:rsid w:val="00B176E9"/>
    <w:rsid w:val="00B91D87"/>
    <w:rsid w:val="00BB63A6"/>
    <w:rsid w:val="00BD3D00"/>
    <w:rsid w:val="00C52458"/>
    <w:rsid w:val="00C55C50"/>
    <w:rsid w:val="00CB0C9F"/>
    <w:rsid w:val="00D720ED"/>
    <w:rsid w:val="00D77CB4"/>
    <w:rsid w:val="00DF2F3D"/>
    <w:rsid w:val="00E72F76"/>
    <w:rsid w:val="00EA3DCF"/>
    <w:rsid w:val="00EF32F6"/>
    <w:rsid w:val="00F36676"/>
    <w:rsid w:val="00FC01A1"/>
    <w:rsid w:val="00FC390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4B0EF-8F85-4D02-B550-C0E3CA6C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E51905"/>
    <w:rPr>
      <w:color w:val="00000A"/>
      <w:sz w:val="24"/>
      <w:szCs w:val="24"/>
    </w:rPr>
  </w:style>
  <w:style w:type="paragraph" w:styleId="Antrat1">
    <w:name w:val="heading 1"/>
    <w:basedOn w:val="prastasis"/>
    <w:next w:val="prastasis"/>
    <w:link w:val="Antrat1Diagrama"/>
    <w:uiPriority w:val="9"/>
    <w:qFormat/>
    <w:rsid w:val="0056536E"/>
    <w:pPr>
      <w:keepNext/>
      <w:widowControl w:val="0"/>
      <w:spacing w:before="240" w:after="60"/>
      <w:outlineLvl w:val="0"/>
    </w:pPr>
    <w:rPr>
      <w:rFonts w:ascii="Cambria" w:hAnsi="Cambria"/>
      <w:b/>
      <w:bCs/>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rsid w:val="006F16DF"/>
    <w:rPr>
      <w:color w:val="0000FF"/>
      <w:u w:val="single"/>
    </w:rPr>
  </w:style>
  <w:style w:type="character" w:customStyle="1" w:styleId="Antrat1Diagrama">
    <w:name w:val="Antraštė 1 Diagrama"/>
    <w:link w:val="Antrat1"/>
    <w:uiPriority w:val="9"/>
    <w:qFormat/>
    <w:rsid w:val="0056536E"/>
    <w:rPr>
      <w:rFonts w:ascii="Cambria" w:hAnsi="Cambria"/>
      <w:b/>
      <w:bCs/>
      <w:sz w:val="32"/>
      <w:szCs w:val="32"/>
    </w:rPr>
  </w:style>
  <w:style w:type="character" w:customStyle="1" w:styleId="Antrat2Diagrama">
    <w:name w:val="Antraštė 2 Diagrama"/>
    <w:link w:val="Antrat2"/>
    <w:qFormat/>
    <w:rsid w:val="0056536E"/>
    <w:rPr>
      <w:sz w:val="28"/>
      <w:szCs w:val="24"/>
      <w:lang w:val="en-GB" w:eastAsia="de-DE"/>
    </w:rPr>
  </w:style>
  <w:style w:type="character" w:customStyle="1" w:styleId="Antrat7Diagrama">
    <w:name w:val="Antraštė 7 Diagrama"/>
    <w:link w:val="Antrat7"/>
    <w:qFormat/>
    <w:rsid w:val="0056536E"/>
    <w:rPr>
      <w:sz w:val="24"/>
      <w:szCs w:val="24"/>
    </w:rPr>
  </w:style>
  <w:style w:type="character" w:customStyle="1" w:styleId="Pagrindiniotekstotrauka3Diagrama">
    <w:name w:val="Pagrindinio teksto įtrauka 3 Diagrama"/>
    <w:link w:val="Pagrindiniotekstotrauka3"/>
    <w:qFormat/>
    <w:rsid w:val="0056536E"/>
    <w:rPr>
      <w:sz w:val="24"/>
      <w:lang w:eastAsia="en-US"/>
    </w:rPr>
  </w:style>
  <w:style w:type="character" w:styleId="Puslapioinaosnuoroda">
    <w:name w:val="footnote reference"/>
    <w:qFormat/>
    <w:rsid w:val="0056536E"/>
    <w:rPr>
      <w:vertAlign w:val="superscript"/>
    </w:rPr>
  </w:style>
  <w:style w:type="character" w:customStyle="1" w:styleId="PuslapioinaostekstasDiagrama">
    <w:name w:val="Puslapio išnašos tekstas Diagrama"/>
    <w:aliases w:val="Footnote Diagrama"/>
    <w:link w:val="Puslapioinaostekstas"/>
    <w:qFormat/>
    <w:rsid w:val="0056536E"/>
    <w:rPr>
      <w:lang w:val="en-GB" w:eastAsia="en-US"/>
    </w:rPr>
  </w:style>
  <w:style w:type="character" w:customStyle="1" w:styleId="PaantratDiagrama">
    <w:name w:val="Paantraštė Diagrama"/>
    <w:link w:val="Paantrat"/>
    <w:qFormat/>
    <w:rsid w:val="0056536E"/>
    <w:rPr>
      <w:b/>
      <w:sz w:val="22"/>
      <w:lang w:eastAsia="en-US"/>
    </w:rPr>
  </w:style>
  <w:style w:type="character" w:customStyle="1" w:styleId="Pagrindinistekstas2Diagrama">
    <w:name w:val="Pagrindinis tekstas 2 Diagrama"/>
    <w:link w:val="Pagrindinistekstas2"/>
    <w:qFormat/>
    <w:rsid w:val="0056536E"/>
    <w:rPr>
      <w:b/>
      <w:sz w:val="22"/>
      <w:szCs w:val="24"/>
      <w:lang w:eastAsia="en-US"/>
    </w:rPr>
  </w:style>
  <w:style w:type="character" w:customStyle="1" w:styleId="PagrindinistekstasDiagrama">
    <w:name w:val="Pagrindinis tekstas Diagrama"/>
    <w:basedOn w:val="Numatytasispastraiposriftas"/>
    <w:link w:val="Pagrindinistekstas"/>
    <w:qFormat/>
    <w:rsid w:val="0056536E"/>
  </w:style>
  <w:style w:type="character" w:customStyle="1" w:styleId="DebesliotekstasDiagrama">
    <w:name w:val="Debesėlio tekstas Diagrama"/>
    <w:link w:val="Debesliotekstas"/>
    <w:uiPriority w:val="99"/>
    <w:qFormat/>
    <w:rsid w:val="0056536E"/>
    <w:rPr>
      <w:rFonts w:ascii="Tahoma" w:hAnsi="Tahoma" w:cs="Tahoma"/>
      <w:sz w:val="16"/>
      <w:szCs w:val="16"/>
    </w:rPr>
  </w:style>
  <w:style w:type="character" w:styleId="Puslapionumeris">
    <w:name w:val="page number"/>
    <w:basedOn w:val="Numatytasispastraiposriftas"/>
    <w:qFormat/>
    <w:rsid w:val="0056536E"/>
  </w:style>
  <w:style w:type="character" w:customStyle="1" w:styleId="AntratsDiagrama">
    <w:name w:val="Antraštės Diagrama"/>
    <w:link w:val="Antrats"/>
    <w:uiPriority w:val="99"/>
    <w:qFormat/>
    <w:rsid w:val="0056536E"/>
    <w:rPr>
      <w:sz w:val="24"/>
    </w:rPr>
  </w:style>
  <w:style w:type="character" w:customStyle="1" w:styleId="PoratDiagrama">
    <w:name w:val="Poraštė Diagrama"/>
    <w:link w:val="Porat"/>
    <w:qFormat/>
    <w:rsid w:val="0056536E"/>
    <w:rPr>
      <w:sz w:val="24"/>
      <w:lang w:val="en-US"/>
    </w:rPr>
  </w:style>
  <w:style w:type="character" w:customStyle="1" w:styleId="PagrindiniotekstotraukaDiagrama">
    <w:name w:val="Pagrindinio teksto įtrauka Diagrama"/>
    <w:basedOn w:val="Numatytasispastraiposriftas"/>
    <w:link w:val="Pagrindiniotekstotrauka"/>
    <w:qFormat/>
    <w:rsid w:val="0056536E"/>
  </w:style>
  <w:style w:type="character" w:customStyle="1" w:styleId="Pagrindiniotekstotrauka2Diagrama">
    <w:name w:val="Pagrindinio teksto įtrauka 2 Diagrama"/>
    <w:basedOn w:val="Numatytasispastraiposriftas"/>
    <w:link w:val="Pagrindiniotekstotrauka2"/>
    <w:qFormat/>
    <w:rsid w:val="0056536E"/>
  </w:style>
  <w:style w:type="character" w:styleId="Komentaronuoroda">
    <w:name w:val="annotation reference"/>
    <w:qFormat/>
    <w:rsid w:val="0056536E"/>
    <w:rPr>
      <w:sz w:val="16"/>
      <w:szCs w:val="16"/>
    </w:rPr>
  </w:style>
  <w:style w:type="character" w:customStyle="1" w:styleId="KomentarotekstasDiagrama">
    <w:name w:val="Komentaro tekstas Diagrama"/>
    <w:basedOn w:val="Numatytasispastraiposriftas"/>
    <w:link w:val="Komentarotekstas"/>
    <w:qFormat/>
    <w:rsid w:val="0056536E"/>
  </w:style>
  <w:style w:type="character" w:customStyle="1" w:styleId="KomentarotemaDiagrama">
    <w:name w:val="Komentaro tema Diagrama"/>
    <w:link w:val="Komentarotema"/>
    <w:qFormat/>
    <w:rsid w:val="0056536E"/>
    <w:rPr>
      <w:b/>
      <w:bCs/>
    </w:rPr>
  </w:style>
  <w:style w:type="character" w:customStyle="1" w:styleId="PavadinimasDiagrama">
    <w:name w:val="Pavadinimas Diagrama"/>
    <w:link w:val="Pavadinimas"/>
    <w:qFormat/>
    <w:rsid w:val="0056536E"/>
    <w:rPr>
      <w:sz w:val="24"/>
      <w:szCs w:val="24"/>
      <w:lang w:eastAsia="en-US"/>
    </w:rPr>
  </w:style>
  <w:style w:type="character" w:customStyle="1" w:styleId="DokumentostruktraDiagrama">
    <w:name w:val="Dokumento struktūra Diagrama"/>
    <w:link w:val="Dokumentostruktra"/>
    <w:qFormat/>
    <w:rsid w:val="0056536E"/>
    <w:rPr>
      <w:rFonts w:ascii="Tahoma" w:hAnsi="Tahoma" w:cs="Tahoma"/>
      <w:shd w:val="clear" w:color="auto" w:fill="000080"/>
    </w:rPr>
  </w:style>
  <w:style w:type="character" w:customStyle="1" w:styleId="editabr">
    <w:name w:val="editabr"/>
    <w:semiHidden/>
    <w:qFormat/>
    <w:rsid w:val="0056536E"/>
    <w:rPr>
      <w:rFonts w:ascii="Verdana" w:hAnsi="Verdana"/>
      <w:b w:val="0"/>
      <w:bCs w:val="0"/>
      <w:i w:val="0"/>
      <w:iCs w:val="0"/>
      <w:strike w:val="0"/>
      <w:dstrike w:val="0"/>
      <w:color w:val="00000A"/>
      <w:sz w:val="20"/>
      <w:szCs w:val="20"/>
      <w:u w:val="none"/>
    </w:rPr>
  </w:style>
  <w:style w:type="character" w:customStyle="1" w:styleId="typewriter">
    <w:name w:val="typewriter"/>
    <w:basedOn w:val="Numatytasispastraiposriftas"/>
    <w:qFormat/>
    <w:rsid w:val="0056536E"/>
  </w:style>
  <w:style w:type="character" w:customStyle="1" w:styleId="DokumentoinaostekstasDiagrama">
    <w:name w:val="Dokumento išnašos tekstas Diagrama"/>
    <w:basedOn w:val="Numatytasispastraiposriftas"/>
    <w:link w:val="Dokumentoinaostekstas"/>
    <w:uiPriority w:val="99"/>
    <w:qFormat/>
    <w:rsid w:val="0056536E"/>
  </w:style>
  <w:style w:type="character" w:styleId="Dokumentoinaosnumeris">
    <w:name w:val="endnote reference"/>
    <w:uiPriority w:val="99"/>
    <w:unhideWhenUsed/>
    <w:qFormat/>
    <w:rsid w:val="0056536E"/>
    <w:rPr>
      <w:vertAlign w:val="superscript"/>
    </w:rPr>
  </w:style>
  <w:style w:type="character" w:customStyle="1" w:styleId="HTMLiankstoformatuotasDiagrama">
    <w:name w:val="HTML iš anksto formatuotas Diagrama"/>
    <w:link w:val="HTMLiankstoformatuotas"/>
    <w:qFormat/>
    <w:rsid w:val="0056536E"/>
    <w:rPr>
      <w:rFonts w:ascii="Courier New" w:hAnsi="Courier New" w:cs="Courier New"/>
    </w:rPr>
  </w:style>
  <w:style w:type="character" w:customStyle="1" w:styleId="Antrat2Diagrama1">
    <w:name w:val="Antraštė 2 Diagrama1"/>
    <w:qFormat/>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character" w:customStyle="1" w:styleId="num1DiagramaDiagrama">
    <w:name w:val="num1 Diagrama Diagrama"/>
    <w:qFormat/>
    <w:rsid w:val="004A022A"/>
    <w:rPr>
      <w:lang w:val="en-GB"/>
    </w:rPr>
  </w:style>
  <w:style w:type="character" w:customStyle="1" w:styleId="num1diagrama1diagramachar">
    <w:name w:val="num1diagrama1diagramachar"/>
    <w:qFormat/>
    <w:rsid w:val="003E484D"/>
    <w:rPr>
      <w:rFonts w:cs="Times New Roman"/>
    </w:rPr>
  </w:style>
  <w:style w:type="character" w:styleId="Perirtashipersaitas">
    <w:name w:val="FollowedHyperlink"/>
    <w:qFormat/>
    <w:rsid w:val="00F83F99"/>
    <w:rPr>
      <w:color w:val="954F72"/>
      <w:u w:val="single"/>
    </w:rPr>
  </w:style>
  <w:style w:type="character" w:customStyle="1" w:styleId="clear">
    <w:name w:val="clear"/>
    <w:qFormat/>
    <w:rsid w:val="002B56A0"/>
  </w:style>
  <w:style w:type="character" w:customStyle="1" w:styleId="ListLabel1">
    <w:name w:val="ListLabel 1"/>
    <w:qFormat/>
    <w:rPr>
      <w:b w:val="0"/>
      <w:i w:val="0"/>
      <w:sz w:val="24"/>
      <w:szCs w:val="24"/>
    </w:rPr>
  </w:style>
  <w:style w:type="character" w:customStyle="1" w:styleId="ListLabel2">
    <w:name w:val="ListLabel 2"/>
    <w:qFormat/>
    <w:rPr>
      <w:rFonts w:cs="Times New Roman"/>
      <w:b w:val="0"/>
      <w:bCs w:val="0"/>
      <w:i w:val="0"/>
      <w:iCs w:val="0"/>
      <w:caps w:val="0"/>
      <w:smallCaps w:val="0"/>
      <w:strike w:val="0"/>
      <w:dstrike w:val="0"/>
      <w:vanish w:val="0"/>
      <w:color w:val="000000"/>
      <w:spacing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b w:val="0"/>
      <w:i w:val="0"/>
      <w:sz w:val="24"/>
      <w:szCs w:val="24"/>
    </w:rPr>
  </w:style>
  <w:style w:type="character" w:customStyle="1" w:styleId="ListLabel4">
    <w:name w:val="ListLabel 4"/>
    <w:qFormat/>
    <w:rPr>
      <w:b w:val="0"/>
      <w:i w:val="0"/>
      <w:strike w:val="0"/>
      <w:dstrike w:val="0"/>
    </w:rPr>
  </w:style>
  <w:style w:type="character" w:customStyle="1" w:styleId="ListLabel5">
    <w:name w:val="ListLabel 5"/>
    <w:qFormat/>
    <w:rPr>
      <w:b w:val="0"/>
      <w:i w:val="0"/>
      <w:strike w:val="0"/>
      <w:dstrike w:val="0"/>
    </w:rPr>
  </w:style>
  <w:style w:type="character" w:customStyle="1" w:styleId="ListLabel6">
    <w:name w:val="ListLabel 6"/>
    <w:qFormat/>
    <w:rPr>
      <w:b w:val="0"/>
      <w:i w:val="0"/>
      <w:strike w:val="0"/>
      <w:dstrike w:val="0"/>
    </w:rPr>
  </w:style>
  <w:style w:type="character" w:customStyle="1" w:styleId="ListLabel7">
    <w:name w:val="ListLabel 7"/>
    <w:qFormat/>
    <w:rPr>
      <w:b w:val="0"/>
      <w:i w:val="0"/>
      <w:strike w:val="0"/>
      <w:dstrike w:val="0"/>
    </w:rPr>
  </w:style>
  <w:style w:type="character" w:customStyle="1" w:styleId="ListLabel8">
    <w:name w:val="ListLabel 8"/>
    <w:qFormat/>
    <w:rPr>
      <w:b w:val="0"/>
      <w:i w:val="0"/>
      <w:strike w:val="0"/>
      <w:dstrike w:val="0"/>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val="0"/>
    </w:rPr>
  </w:style>
  <w:style w:type="character" w:customStyle="1" w:styleId="ListLabel14">
    <w:name w:val="ListLabel 14"/>
    <w:qFormat/>
    <w:rPr>
      <w:b/>
      <w:sz w:val="22"/>
    </w:rPr>
  </w:style>
  <w:style w:type="character" w:customStyle="1" w:styleId="ListLabel15">
    <w:name w:val="ListLabel 15"/>
    <w:qFormat/>
    <w:rPr>
      <w:b/>
      <w:sz w:val="22"/>
    </w:rPr>
  </w:style>
  <w:style w:type="character" w:customStyle="1" w:styleId="ListLabel16">
    <w:name w:val="ListLabel 16"/>
    <w:qFormat/>
    <w:rPr>
      <w:b/>
      <w:sz w:val="22"/>
    </w:rPr>
  </w:style>
  <w:style w:type="character" w:customStyle="1" w:styleId="ListLabel17">
    <w:name w:val="ListLabel 17"/>
    <w:qFormat/>
    <w:rPr>
      <w:b/>
      <w:sz w:val="22"/>
    </w:rPr>
  </w:style>
  <w:style w:type="character" w:customStyle="1" w:styleId="ListLabel18">
    <w:name w:val="ListLabel 18"/>
    <w:qFormat/>
    <w:rPr>
      <w:b/>
      <w:sz w:val="22"/>
    </w:rPr>
  </w:style>
  <w:style w:type="character" w:customStyle="1" w:styleId="ListLabel19">
    <w:name w:val="ListLabel 19"/>
    <w:qFormat/>
    <w:rPr>
      <w:b/>
      <w:sz w:val="22"/>
    </w:rPr>
  </w:style>
  <w:style w:type="character" w:customStyle="1" w:styleId="ListLabel20">
    <w:name w:val="ListLabel 20"/>
    <w:qFormat/>
    <w:rPr>
      <w:b/>
      <w:sz w:val="22"/>
    </w:rPr>
  </w:style>
  <w:style w:type="character" w:customStyle="1" w:styleId="ListLabel21">
    <w:name w:val="ListLabel 21"/>
    <w:qFormat/>
    <w:rPr>
      <w:b/>
      <w:sz w:val="22"/>
    </w:rPr>
  </w:style>
  <w:style w:type="character" w:customStyle="1" w:styleId="ListLabel22">
    <w:name w:val="ListLabel 22"/>
    <w:qFormat/>
    <w:rPr>
      <w:b/>
      <w:sz w:val="22"/>
    </w:rPr>
  </w:style>
  <w:style w:type="character" w:customStyle="1" w:styleId="ListLabel23">
    <w:name w:val="ListLabel 23"/>
    <w:qFormat/>
    <w:rPr>
      <w:b/>
      <w:sz w:val="22"/>
    </w:rPr>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link w:val="PagrindinistekstasDiagrama"/>
    <w:rsid w:val="0056536E"/>
    <w:pPr>
      <w:widowControl w:val="0"/>
      <w:spacing w:after="120"/>
    </w:pPr>
    <w:rPr>
      <w:sz w:val="20"/>
      <w:szCs w:val="20"/>
    </w:r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rPr>
  </w:style>
  <w:style w:type="paragraph" w:customStyle="1" w:styleId="Index">
    <w:name w:val="Index"/>
    <w:basedOn w:val="prastasis"/>
    <w:qFormat/>
    <w:pPr>
      <w:suppressLineNumbers/>
    </w:pPr>
    <w:rPr>
      <w:rFonts w:cs="FreeSans"/>
    </w:rPr>
  </w:style>
  <w:style w:type="paragraph" w:customStyle="1" w:styleId="ISTATYMAS">
    <w:name w:val="ISTATYMAS"/>
    <w:basedOn w:val="prastasis"/>
    <w:qFormat/>
    <w:rsid w:val="00476F0E"/>
    <w:pPr>
      <w:keepLines/>
      <w:suppressAutoHyphens/>
      <w:spacing w:line="288" w:lineRule="auto"/>
      <w:jc w:val="center"/>
      <w:textAlignment w:val="center"/>
    </w:pPr>
    <w:rPr>
      <w:color w:val="000000"/>
      <w:sz w:val="20"/>
      <w:szCs w:val="20"/>
      <w:lang w:val="en-US"/>
    </w:rPr>
  </w:style>
  <w:style w:type="paragraph" w:customStyle="1" w:styleId="Pavadinimas1">
    <w:name w:val="Pavadinimas1"/>
    <w:basedOn w:val="prastasis"/>
    <w:qFormat/>
    <w:rsid w:val="00476F0E"/>
    <w:pPr>
      <w:keepLines/>
      <w:suppressAutoHyphens/>
      <w:spacing w:line="288" w:lineRule="auto"/>
      <w:ind w:left="850"/>
      <w:textAlignment w:val="center"/>
    </w:pPr>
    <w:rPr>
      <w:b/>
      <w:bCs/>
      <w:caps/>
      <w:color w:val="000000"/>
      <w:sz w:val="22"/>
      <w:szCs w:val="22"/>
      <w:lang w:val="en-US"/>
    </w:rPr>
  </w:style>
  <w:style w:type="paragraph" w:customStyle="1" w:styleId="BodyText1">
    <w:name w:val="Body Text1"/>
    <w:basedOn w:val="prastasis"/>
    <w:qFormat/>
    <w:rsid w:val="003E484D"/>
    <w:pPr>
      <w:ind w:firstLine="312"/>
      <w:jc w:val="both"/>
    </w:pPr>
    <w:rPr>
      <w:rFonts w:ascii="TimesLT" w:hAnsi="TimesLT" w:cs="TimesLT"/>
      <w:lang w:val="en-US" w:eastAsia="en-US"/>
    </w:rPr>
  </w:style>
  <w:style w:type="paragraph" w:customStyle="1" w:styleId="Prezidentas">
    <w:name w:val="Prezidentas"/>
    <w:basedOn w:val="prastasis"/>
    <w:qFormat/>
    <w:rsid w:val="00476F0E"/>
    <w:pPr>
      <w:tabs>
        <w:tab w:val="right" w:pos="9808"/>
      </w:tabs>
      <w:suppressAutoHyphens/>
      <w:spacing w:line="288" w:lineRule="auto"/>
      <w:textAlignment w:val="center"/>
    </w:pPr>
    <w:rPr>
      <w:caps/>
      <w:color w:val="000000"/>
      <w:sz w:val="20"/>
      <w:szCs w:val="20"/>
      <w:lang w:val="en-US"/>
    </w:rPr>
  </w:style>
  <w:style w:type="paragraph" w:customStyle="1" w:styleId="Linija">
    <w:name w:val="Linija"/>
    <w:qFormat/>
    <w:rsid w:val="00476F0E"/>
    <w:pPr>
      <w:widowControl w:val="0"/>
      <w:jc w:val="center"/>
    </w:pPr>
    <w:rPr>
      <w:color w:val="00000A"/>
      <w:sz w:val="12"/>
      <w:szCs w:val="12"/>
    </w:rPr>
  </w:style>
  <w:style w:type="paragraph" w:customStyle="1" w:styleId="MAZAS">
    <w:name w:val="MAZAS"/>
    <w:basedOn w:val="prastasis"/>
    <w:qFormat/>
    <w:rsid w:val="00476F0E"/>
    <w:pPr>
      <w:suppressAutoHyphens/>
      <w:spacing w:line="290" w:lineRule="auto"/>
      <w:ind w:firstLine="312"/>
      <w:jc w:val="both"/>
      <w:textAlignment w:val="center"/>
    </w:pPr>
    <w:rPr>
      <w:color w:val="000000"/>
      <w:sz w:val="8"/>
      <w:szCs w:val="8"/>
      <w:lang w:val="en-US"/>
    </w:rPr>
  </w:style>
  <w:style w:type="paragraph" w:customStyle="1" w:styleId="Patvirtinta">
    <w:name w:val="Patvirtinta"/>
    <w:basedOn w:val="prastasis"/>
    <w:qFormat/>
    <w:rsid w:val="00476F0E"/>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rPr>
  </w:style>
  <w:style w:type="paragraph" w:customStyle="1" w:styleId="CentrBold">
    <w:name w:val="CentrBold"/>
    <w:basedOn w:val="prastasis"/>
    <w:qFormat/>
    <w:rsid w:val="00476F0E"/>
    <w:pPr>
      <w:keepLines/>
      <w:suppressAutoHyphens/>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qFormat/>
    <w:rsid w:val="00B37714"/>
    <w:rPr>
      <w:rFonts w:ascii="Courier New" w:hAnsi="Courier New"/>
      <w:sz w:val="20"/>
      <w:szCs w:val="20"/>
      <w:lang w:val="x-none" w:eastAsia="x-none"/>
    </w:rPr>
  </w:style>
  <w:style w:type="paragraph" w:styleId="Pagrindiniotekstotrauka3">
    <w:name w:val="Body Text Indent 3"/>
    <w:basedOn w:val="prastasis"/>
    <w:link w:val="Pagrindiniotekstotrauka3Diagrama"/>
    <w:qFormat/>
    <w:rsid w:val="0056536E"/>
    <w:pPr>
      <w:spacing w:line="360" w:lineRule="auto"/>
      <w:ind w:firstLine="720"/>
      <w:jc w:val="both"/>
    </w:pPr>
    <w:rPr>
      <w:szCs w:val="20"/>
      <w:lang w:val="x-none" w:eastAsia="en-US"/>
    </w:rPr>
  </w:style>
  <w:style w:type="paragraph" w:styleId="Puslapioinaostekstas">
    <w:name w:val="footnote text"/>
    <w:aliases w:val="Footnote"/>
    <w:basedOn w:val="prastasis"/>
    <w:link w:val="PuslapioinaostekstasDiagrama"/>
    <w:qFormat/>
    <w:rsid w:val="0056536E"/>
    <w:rPr>
      <w:sz w:val="20"/>
      <w:szCs w:val="20"/>
      <w:lang w:val="en-GB" w:eastAsia="en-US"/>
    </w:rPr>
  </w:style>
  <w:style w:type="paragraph" w:styleId="Paantrat">
    <w:name w:val="Subtitle"/>
    <w:basedOn w:val="prastasis"/>
    <w:link w:val="PaantratDiagrama"/>
    <w:qFormat/>
    <w:rsid w:val="0056536E"/>
    <w:rPr>
      <w:b/>
      <w:sz w:val="22"/>
      <w:szCs w:val="20"/>
      <w:lang w:val="x-none" w:eastAsia="en-US"/>
    </w:rPr>
  </w:style>
  <w:style w:type="paragraph" w:styleId="Pagrindinistekstas2">
    <w:name w:val="Body Text 2"/>
    <w:basedOn w:val="prastasis"/>
    <w:link w:val="Pagrindinistekstas2Diagrama"/>
    <w:qFormat/>
    <w:rsid w:val="0056536E"/>
    <w:pPr>
      <w:jc w:val="center"/>
    </w:pPr>
    <w:rPr>
      <w:b/>
      <w:sz w:val="22"/>
      <w:lang w:val="x-none" w:eastAsia="en-US"/>
    </w:rPr>
  </w:style>
  <w:style w:type="paragraph" w:customStyle="1" w:styleId="NormalWeb2">
    <w:name w:val="Normal (Web)2"/>
    <w:basedOn w:val="prastasis"/>
    <w:qFormat/>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qFormat/>
    <w:rsid w:val="0056536E"/>
    <w:pPr>
      <w:spacing w:before="100" w:after="100"/>
    </w:pPr>
    <w:rPr>
      <w:szCs w:val="20"/>
      <w:lang w:val="en-GB" w:eastAsia="en-US"/>
    </w:rPr>
  </w:style>
  <w:style w:type="paragraph" w:customStyle="1" w:styleId="heading1">
    <w:name w:val="heading1"/>
    <w:basedOn w:val="prastasis"/>
    <w:qFormat/>
    <w:rsid w:val="0056536E"/>
    <w:rPr>
      <w:b/>
      <w:szCs w:val="20"/>
      <w:lang w:eastAsia="en-US"/>
    </w:rPr>
  </w:style>
  <w:style w:type="paragraph" w:customStyle="1" w:styleId="Style1">
    <w:name w:val="Style1"/>
    <w:basedOn w:val="prastasis"/>
    <w:qFormat/>
    <w:rsid w:val="0056536E"/>
    <w:rPr>
      <w:szCs w:val="20"/>
    </w:rPr>
  </w:style>
  <w:style w:type="paragraph" w:styleId="Debesliotekstas">
    <w:name w:val="Balloon Text"/>
    <w:basedOn w:val="prastasis"/>
    <w:link w:val="DebesliotekstasDiagrama"/>
    <w:uiPriority w:val="99"/>
    <w:qFormat/>
    <w:rsid w:val="0056536E"/>
    <w:pPr>
      <w:widowControl w:val="0"/>
    </w:pPr>
    <w:rPr>
      <w:rFonts w:ascii="Tahoma" w:hAnsi="Tahoma"/>
      <w:sz w:val="16"/>
      <w:szCs w:val="16"/>
      <w:lang w:val="x-none" w:eastAsia="x-none"/>
    </w:rPr>
  </w:style>
  <w:style w:type="paragraph" w:customStyle="1" w:styleId="Style4">
    <w:name w:val="Style 4"/>
    <w:basedOn w:val="prastasis"/>
    <w:qFormat/>
    <w:rsid w:val="0056536E"/>
    <w:pPr>
      <w:widowControl w:val="0"/>
      <w:jc w:val="both"/>
    </w:pPr>
    <w:rPr>
      <w:color w:val="000000"/>
      <w:sz w:val="20"/>
      <w:szCs w:val="20"/>
    </w:rPr>
  </w:style>
  <w:style w:type="paragraph" w:customStyle="1" w:styleId="Style3">
    <w:name w:val="Style3"/>
    <w:basedOn w:val="prastasis"/>
    <w:qFormat/>
    <w:rsid w:val="0056536E"/>
    <w:pPr>
      <w:tabs>
        <w:tab w:val="left" w:pos="360"/>
      </w:tabs>
    </w:pPr>
    <w:rPr>
      <w:szCs w:val="20"/>
    </w:rPr>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paragraph" w:styleId="Porat">
    <w:name w:val="footer"/>
    <w:basedOn w:val="prastasis"/>
    <w:link w:val="PoratDiagrama"/>
    <w:rsid w:val="0056536E"/>
    <w:pPr>
      <w:tabs>
        <w:tab w:val="center" w:pos="4320"/>
        <w:tab w:val="right" w:pos="8640"/>
      </w:tabs>
    </w:pPr>
    <w:rPr>
      <w:szCs w:val="20"/>
      <w:lang w:val="en-US" w:eastAsia="x-none"/>
    </w:rPr>
  </w:style>
  <w:style w:type="paragraph" w:styleId="Pagrindiniotekstotrauka">
    <w:name w:val="Body Text Indent"/>
    <w:basedOn w:val="prastasis"/>
    <w:link w:val="PagrindiniotekstotraukaDiagrama"/>
    <w:rsid w:val="0056536E"/>
    <w:pPr>
      <w:widowControl w:val="0"/>
      <w:spacing w:after="120"/>
      <w:ind w:left="283"/>
    </w:pPr>
    <w:rPr>
      <w:sz w:val="20"/>
      <w:szCs w:val="20"/>
    </w:rPr>
  </w:style>
  <w:style w:type="paragraph" w:styleId="Pagrindiniotekstotrauka2">
    <w:name w:val="Body Text Indent 2"/>
    <w:basedOn w:val="prastasis"/>
    <w:link w:val="Pagrindiniotekstotrauka2Diagrama"/>
    <w:qFormat/>
    <w:rsid w:val="0056536E"/>
    <w:pPr>
      <w:widowControl w:val="0"/>
      <w:spacing w:after="120" w:line="480" w:lineRule="auto"/>
      <w:ind w:left="283"/>
    </w:pPr>
    <w:rPr>
      <w:sz w:val="20"/>
      <w:szCs w:val="20"/>
    </w:rPr>
  </w:style>
  <w:style w:type="paragraph" w:styleId="Komentarotekstas">
    <w:name w:val="annotation text"/>
    <w:basedOn w:val="prastasis"/>
    <w:link w:val="KomentarotekstasDiagrama"/>
    <w:qFormat/>
    <w:rsid w:val="0056536E"/>
    <w:pPr>
      <w:widowControl w:val="0"/>
    </w:pPr>
    <w:rPr>
      <w:sz w:val="20"/>
      <w:szCs w:val="20"/>
    </w:rPr>
  </w:style>
  <w:style w:type="paragraph" w:styleId="Komentarotema">
    <w:name w:val="annotation subject"/>
    <w:basedOn w:val="Komentarotekstas"/>
    <w:link w:val="KomentarotemaDiagrama"/>
    <w:qFormat/>
    <w:rsid w:val="0056536E"/>
    <w:rPr>
      <w:b/>
      <w:bCs/>
      <w:lang w:val="x-none" w:eastAsia="x-none"/>
    </w:rPr>
  </w:style>
  <w:style w:type="paragraph" w:styleId="Pavadinimas">
    <w:name w:val="Title"/>
    <w:basedOn w:val="prastasis"/>
    <w:link w:val="PavadinimasDiagrama"/>
    <w:qFormat/>
    <w:rsid w:val="0056536E"/>
    <w:pPr>
      <w:jc w:val="center"/>
    </w:pPr>
    <w:rPr>
      <w:lang w:val="x-none" w:eastAsia="en-US"/>
    </w:rPr>
  </w:style>
  <w:style w:type="paragraph" w:styleId="prastasiniatinklio">
    <w:name w:val="Normal (Web)"/>
    <w:basedOn w:val="prastasis"/>
    <w:qFormat/>
    <w:rsid w:val="0056536E"/>
    <w:pPr>
      <w:spacing w:before="100" w:after="100"/>
    </w:pPr>
    <w:rPr>
      <w:lang w:val="en-GB"/>
    </w:rPr>
  </w:style>
  <w:style w:type="paragraph" w:styleId="Tekstoblokas">
    <w:name w:val="Block Text"/>
    <w:basedOn w:val="prastasis"/>
    <w:qFormat/>
    <w:rsid w:val="0056536E"/>
    <w:pPr>
      <w:spacing w:line="360" w:lineRule="auto"/>
      <w:ind w:left="-709" w:right="-1327"/>
      <w:jc w:val="both"/>
    </w:pPr>
    <w:rPr>
      <w:lang w:eastAsia="en-US"/>
    </w:rPr>
  </w:style>
  <w:style w:type="paragraph" w:customStyle="1" w:styleId="num1Diagrama">
    <w:name w:val="num1 Diagrama"/>
    <w:basedOn w:val="prastasis"/>
    <w:qFormat/>
    <w:rsid w:val="0056536E"/>
    <w:pPr>
      <w:jc w:val="both"/>
    </w:pPr>
    <w:rPr>
      <w:sz w:val="20"/>
      <w:szCs w:val="20"/>
      <w:lang w:val="en-GB" w:eastAsia="en-US"/>
    </w:rPr>
  </w:style>
  <w:style w:type="paragraph" w:customStyle="1" w:styleId="num2">
    <w:name w:val="num2"/>
    <w:basedOn w:val="prastasis"/>
    <w:qFormat/>
    <w:rsid w:val="0056536E"/>
    <w:pPr>
      <w:jc w:val="both"/>
    </w:pPr>
    <w:rPr>
      <w:sz w:val="20"/>
      <w:szCs w:val="20"/>
      <w:lang w:eastAsia="en-US"/>
    </w:rPr>
  </w:style>
  <w:style w:type="paragraph" w:customStyle="1" w:styleId="num3Diagrama">
    <w:name w:val="num3 Diagrama"/>
    <w:basedOn w:val="prastasis"/>
    <w:qFormat/>
    <w:rsid w:val="0056536E"/>
    <w:pPr>
      <w:jc w:val="both"/>
    </w:pPr>
    <w:rPr>
      <w:sz w:val="20"/>
      <w:szCs w:val="20"/>
      <w:lang w:eastAsia="en-US"/>
    </w:rPr>
  </w:style>
  <w:style w:type="paragraph" w:customStyle="1" w:styleId="num4Diagrama">
    <w:name w:val="num4 Diagrama"/>
    <w:basedOn w:val="prastasis"/>
    <w:qFormat/>
    <w:rsid w:val="0056536E"/>
    <w:pPr>
      <w:jc w:val="both"/>
    </w:pPr>
    <w:rPr>
      <w:sz w:val="20"/>
      <w:szCs w:val="20"/>
      <w:lang w:val="en-GB" w:eastAsia="en-US"/>
    </w:rPr>
  </w:style>
  <w:style w:type="paragraph" w:customStyle="1" w:styleId="Regulartext">
    <w:name w:val="Regular text"/>
    <w:basedOn w:val="prastasis"/>
    <w:qFormat/>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qFormat/>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qFormat/>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qFormat/>
    <w:rsid w:val="0056536E"/>
    <w:pPr>
      <w:widowControl w:val="0"/>
      <w:shd w:val="clear" w:color="auto" w:fill="000080"/>
    </w:pPr>
    <w:rPr>
      <w:rFonts w:ascii="Tahoma" w:hAnsi="Tahoma"/>
      <w:sz w:val="20"/>
      <w:szCs w:val="20"/>
      <w:lang w:val="x-none" w:eastAsia="x-none"/>
    </w:rPr>
  </w:style>
  <w:style w:type="paragraph" w:customStyle="1" w:styleId="DiagramaDiagrama">
    <w:name w:val="Diagrama Diagrama"/>
    <w:basedOn w:val="prastasis"/>
    <w:qFormat/>
    <w:rsid w:val="0056536E"/>
    <w:pPr>
      <w:spacing w:after="160" w:line="240" w:lineRule="exact"/>
    </w:pPr>
    <w:rPr>
      <w:rFonts w:ascii="Tahoma" w:hAnsi="Tahoma"/>
      <w:sz w:val="20"/>
      <w:szCs w:val="20"/>
      <w:lang w:val="en-US" w:eastAsia="en-US"/>
    </w:rPr>
  </w:style>
  <w:style w:type="paragraph" w:customStyle="1" w:styleId="StiliusAntrat112pt">
    <w:name w:val="Stilius Antraštė 1 + 12 pt"/>
    <w:basedOn w:val="Antrat1"/>
    <w:qFormat/>
    <w:rsid w:val="0056536E"/>
    <w:pPr>
      <w:widowControl/>
      <w:tabs>
        <w:tab w:val="left" w:pos="1644"/>
      </w:tabs>
      <w:jc w:val="center"/>
    </w:pPr>
    <w:rPr>
      <w:rFonts w:ascii="Times New Roman" w:hAnsi="Times New Roman"/>
      <w:caps/>
      <w:sz w:val="24"/>
      <w:szCs w:val="24"/>
      <w:lang w:val="en-GB" w:eastAsia="en-US"/>
    </w:rPr>
  </w:style>
  <w:style w:type="paragraph" w:styleId="Dokumentoinaostekstas">
    <w:name w:val="endnote text"/>
    <w:basedOn w:val="prastasis"/>
    <w:link w:val="DokumentoinaostekstasDiagrama"/>
    <w:uiPriority w:val="99"/>
    <w:unhideWhenUsed/>
    <w:qFormat/>
    <w:rsid w:val="0056536E"/>
    <w:pPr>
      <w:widowControl w:val="0"/>
    </w:pPr>
    <w:rPr>
      <w:sz w:val="20"/>
      <w:szCs w:val="20"/>
    </w:rPr>
  </w:style>
  <w:style w:type="paragraph" w:customStyle="1" w:styleId="Pataisymai1">
    <w:name w:val="Pataisymai1"/>
    <w:uiPriority w:val="99"/>
    <w:semiHidden/>
    <w:qFormat/>
    <w:rsid w:val="0056536E"/>
    <w:rPr>
      <w:color w:val="00000A"/>
      <w:sz w:val="24"/>
    </w:rPr>
  </w:style>
  <w:style w:type="paragraph" w:customStyle="1" w:styleId="Text4">
    <w:name w:val="Text 4"/>
    <w:basedOn w:val="prastasis"/>
    <w:qFormat/>
    <w:rsid w:val="0056536E"/>
    <w:pPr>
      <w:tabs>
        <w:tab w:val="left" w:pos="2302"/>
      </w:tabs>
      <w:spacing w:after="240"/>
      <w:ind w:left="698" w:firstLine="720"/>
      <w:jc w:val="both"/>
    </w:pPr>
    <w:rPr>
      <w:lang w:val="en-GB" w:eastAsia="en-US"/>
    </w:rPr>
  </w:style>
  <w:style w:type="paragraph" w:customStyle="1" w:styleId="BasicParagraph">
    <w:name w:val="[Basic Paragraph]"/>
    <w:basedOn w:val="prastasis"/>
    <w:qFormat/>
    <w:rsid w:val="00EA0B9F"/>
    <w:pPr>
      <w:suppressAutoHyphens/>
      <w:spacing w:line="288" w:lineRule="auto"/>
      <w:textAlignment w:val="center"/>
    </w:pPr>
    <w:rPr>
      <w:color w:val="000000"/>
      <w:lang w:eastAsia="en-US"/>
    </w:rPr>
  </w:style>
  <w:style w:type="paragraph" w:customStyle="1" w:styleId="tajtip">
    <w:name w:val="tajtip"/>
    <w:basedOn w:val="prastasis"/>
    <w:qFormat/>
    <w:rsid w:val="004E6501"/>
    <w:pPr>
      <w:spacing w:beforeAutospacing="1" w:afterAutospacing="1"/>
    </w:pPr>
  </w:style>
  <w:style w:type="paragraph" w:customStyle="1" w:styleId="tactin">
    <w:name w:val="tactin"/>
    <w:basedOn w:val="prastasis"/>
    <w:qFormat/>
    <w:rsid w:val="00450335"/>
    <w:pPr>
      <w:spacing w:beforeAutospacing="1" w:afterAutospacing="1"/>
    </w:pPr>
  </w:style>
  <w:style w:type="paragraph" w:customStyle="1" w:styleId="stiliusantrat112pt0">
    <w:name w:val="stiliusantrat112pt"/>
    <w:basedOn w:val="prastasis"/>
    <w:qFormat/>
    <w:rsid w:val="00EC5F1C"/>
    <w:pPr>
      <w:keepNext/>
      <w:spacing w:before="240" w:after="60"/>
      <w:jc w:val="center"/>
    </w:pPr>
    <w:rPr>
      <w:b/>
      <w:bCs/>
      <w:caps/>
    </w:rPr>
  </w:style>
  <w:style w:type="paragraph" w:customStyle="1" w:styleId="num1diagrama0">
    <w:name w:val="num1diagrama"/>
    <w:basedOn w:val="prastasis"/>
    <w:qFormat/>
    <w:rsid w:val="003E484D"/>
    <w:pPr>
      <w:jc w:val="both"/>
    </w:pPr>
    <w:rPr>
      <w:sz w:val="20"/>
      <w:szCs w:val="20"/>
    </w:rPr>
  </w:style>
  <w:style w:type="paragraph" w:customStyle="1" w:styleId="Hyperlink1">
    <w:name w:val="Hyperlink1"/>
    <w:qFormat/>
    <w:rsid w:val="003E484D"/>
    <w:pPr>
      <w:ind w:firstLine="312"/>
      <w:jc w:val="both"/>
    </w:pPr>
    <w:rPr>
      <w:rFonts w:ascii="TimesLT" w:hAnsi="TimesLT" w:cs="TimesLT"/>
      <w:color w:val="00000A"/>
      <w:sz w:val="24"/>
      <w:lang w:val="en-US" w:eastAsia="en-US"/>
    </w:rPr>
  </w:style>
  <w:style w:type="paragraph" w:styleId="Sraopastraipa">
    <w:name w:val="List Paragraph"/>
    <w:basedOn w:val="prastasis"/>
    <w:uiPriority w:val="34"/>
    <w:qFormat/>
    <w:rsid w:val="00393D65"/>
    <w:pPr>
      <w:ind w:left="720"/>
      <w:contextualSpacing/>
    </w:pPr>
  </w:style>
  <w:style w:type="paragraph" w:customStyle="1" w:styleId="FrameContents">
    <w:name w:val="Frame Contents"/>
    <w:basedOn w:val="prastasis"/>
    <w:qFormat/>
  </w:style>
  <w:style w:type="paragraph" w:customStyle="1" w:styleId="TableContents">
    <w:name w:val="Table Contents"/>
    <w:basedOn w:val="prastasis"/>
    <w:qFormat/>
  </w:style>
  <w:style w:type="paragraph" w:customStyle="1" w:styleId="TableHeading">
    <w:name w:val="Table Heading"/>
    <w:basedOn w:val="TableContents"/>
    <w:qFormat/>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06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0AD96-9D09-4284-8C2F-41CAD188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4994</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LIETUVOS RESPUBLIKOS ŽEMĖS ŪKIO MINISTRO</vt:lpstr>
    </vt:vector>
  </TitlesOfParts>
  <Company>LR Seimas</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Julius Paulikas</cp:lastModifiedBy>
  <cp:revision>2</cp:revision>
  <cp:lastPrinted>2018-01-09T10:05:00Z</cp:lastPrinted>
  <dcterms:created xsi:type="dcterms:W3CDTF">2020-05-11T13:34:00Z</dcterms:created>
  <dcterms:modified xsi:type="dcterms:W3CDTF">2020-05-11T13:34:00Z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Seimas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